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D28AF" w14:textId="77777777" w:rsidR="00480D26" w:rsidRPr="00480D26" w:rsidRDefault="00480D26" w:rsidP="00480D26">
      <w:pPr>
        <w:pStyle w:val="Heading2"/>
        <w:rPr>
          <w:caps/>
        </w:rPr>
      </w:pPr>
      <w:r w:rsidRPr="00480D26">
        <w:rPr>
          <w:caps/>
        </w:rPr>
        <w:t>Position Description</w:t>
      </w:r>
    </w:p>
    <w:p w14:paraId="320EAE26"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02C56771" w14:textId="77777777" w:rsidTr="002A7A4B">
        <w:tc>
          <w:tcPr>
            <w:tcW w:w="2694" w:type="dxa"/>
            <w:shd w:val="clear" w:color="auto" w:fill="008080"/>
          </w:tcPr>
          <w:p w14:paraId="783BA2D8"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008080"/>
          </w:tcPr>
          <w:p w14:paraId="22E33DC5" w14:textId="77777777" w:rsidR="002A7A4B" w:rsidRPr="002A7A4B" w:rsidRDefault="00794570" w:rsidP="00AC7FFB">
            <w:pPr>
              <w:spacing w:before="60" w:after="60"/>
              <w:rPr>
                <w:rFonts w:cs="Calibri"/>
                <w:bCs/>
                <w:color w:val="FFFFFF"/>
              </w:rPr>
            </w:pPr>
            <w:r>
              <w:rPr>
                <w:rFonts w:cs="Calibri"/>
                <w:bCs/>
                <w:color w:val="FFFFFF"/>
              </w:rPr>
              <w:t>Fracture Liaison Service Co-ordinator</w:t>
            </w:r>
          </w:p>
        </w:tc>
      </w:tr>
      <w:tr w:rsidR="00480D26" w:rsidRPr="00BE3B4B" w14:paraId="5928636A" w14:textId="77777777" w:rsidTr="00AC7FFB">
        <w:tc>
          <w:tcPr>
            <w:tcW w:w="2694" w:type="dxa"/>
          </w:tcPr>
          <w:p w14:paraId="6A1E085B" w14:textId="77777777" w:rsidR="00480D26" w:rsidRPr="00980993" w:rsidRDefault="00480D26">
            <w:pPr>
              <w:spacing w:before="60" w:after="60" w:line="240" w:lineRule="exact"/>
              <w:jc w:val="both"/>
              <w:rPr>
                <w:rFonts w:cs="Calibri"/>
              </w:rPr>
            </w:pPr>
            <w:r>
              <w:rPr>
                <w:rFonts w:cs="Calibri"/>
              </w:rPr>
              <w:t>Department</w:t>
            </w:r>
          </w:p>
        </w:tc>
        <w:tc>
          <w:tcPr>
            <w:tcW w:w="7087" w:type="dxa"/>
          </w:tcPr>
          <w:p w14:paraId="1D336EA5" w14:textId="77777777" w:rsidR="00480D26" w:rsidRPr="00431CCB" w:rsidRDefault="00F81D43">
            <w:pPr>
              <w:spacing w:before="60" w:after="60" w:line="240" w:lineRule="exact"/>
              <w:jc w:val="both"/>
              <w:rPr>
                <w:rFonts w:cs="Calibri"/>
              </w:rPr>
            </w:pPr>
            <w:r w:rsidRPr="00431CCB">
              <w:rPr>
                <w:rFonts w:cs="Calibri"/>
              </w:rPr>
              <w:t xml:space="preserve">SCDHB </w:t>
            </w:r>
            <w:r w:rsidR="008572C3" w:rsidRPr="00431CCB">
              <w:rPr>
                <w:rFonts w:cs="Calibri"/>
              </w:rPr>
              <w:t>–</w:t>
            </w:r>
            <w:r w:rsidRPr="00431CCB">
              <w:rPr>
                <w:rFonts w:cs="Calibri"/>
              </w:rPr>
              <w:t xml:space="preserve"> </w:t>
            </w:r>
            <w:r w:rsidR="000732D1" w:rsidRPr="00431CCB">
              <w:rPr>
                <w:rFonts w:cs="Calibri"/>
              </w:rPr>
              <w:t>Primary Health Directorate</w:t>
            </w:r>
          </w:p>
        </w:tc>
      </w:tr>
      <w:tr w:rsidR="00AC7FFB" w:rsidRPr="00BE3B4B" w14:paraId="16D3C4C5" w14:textId="77777777" w:rsidTr="00AC7FFB">
        <w:tc>
          <w:tcPr>
            <w:tcW w:w="2694" w:type="dxa"/>
          </w:tcPr>
          <w:p w14:paraId="7D7AD18A" w14:textId="77777777" w:rsidR="00AC7FFB" w:rsidRDefault="00AC7FFB" w:rsidP="00AC7FFB">
            <w:pPr>
              <w:spacing w:before="60" w:after="60" w:line="240" w:lineRule="exact"/>
              <w:jc w:val="both"/>
              <w:rPr>
                <w:rFonts w:cs="Calibri"/>
              </w:rPr>
            </w:pPr>
            <w:r w:rsidRPr="00980993">
              <w:rPr>
                <w:rFonts w:cs="Calibri"/>
              </w:rPr>
              <w:t>Location</w:t>
            </w:r>
          </w:p>
        </w:tc>
        <w:tc>
          <w:tcPr>
            <w:tcW w:w="7087" w:type="dxa"/>
          </w:tcPr>
          <w:p w14:paraId="6BC59AE2" w14:textId="77777777" w:rsidR="00AC7FFB" w:rsidRPr="00431CCB" w:rsidRDefault="00AC7FFB" w:rsidP="00AC7FFB">
            <w:pPr>
              <w:spacing w:before="60" w:after="60" w:line="240" w:lineRule="exact"/>
              <w:jc w:val="both"/>
              <w:rPr>
                <w:rFonts w:cs="Calibri"/>
              </w:rPr>
            </w:pPr>
            <w:r w:rsidRPr="00431CCB">
              <w:rPr>
                <w:rFonts w:cs="Calibri"/>
              </w:rPr>
              <w:t>Timaru, South Canterbury</w:t>
            </w:r>
          </w:p>
        </w:tc>
      </w:tr>
      <w:tr w:rsidR="006D2981" w:rsidRPr="00BE3B4B" w14:paraId="0DB567CB" w14:textId="77777777">
        <w:tc>
          <w:tcPr>
            <w:tcW w:w="2694" w:type="dxa"/>
          </w:tcPr>
          <w:p w14:paraId="553065FF" w14:textId="77777777" w:rsidR="006D2981" w:rsidRDefault="006D2981">
            <w:pPr>
              <w:spacing w:before="60" w:after="60" w:line="240" w:lineRule="exact"/>
              <w:jc w:val="both"/>
              <w:rPr>
                <w:rFonts w:cs="Calibri"/>
              </w:rPr>
            </w:pPr>
            <w:r>
              <w:rPr>
                <w:rFonts w:cs="Calibri"/>
              </w:rPr>
              <w:t>FTE</w:t>
            </w:r>
          </w:p>
        </w:tc>
        <w:tc>
          <w:tcPr>
            <w:tcW w:w="7087" w:type="dxa"/>
          </w:tcPr>
          <w:p w14:paraId="3CC5DCD3" w14:textId="225154B9" w:rsidR="006D2981" w:rsidRPr="00431CCB" w:rsidRDefault="00234797">
            <w:pPr>
              <w:spacing w:before="60" w:after="60" w:line="240" w:lineRule="exact"/>
              <w:jc w:val="both"/>
              <w:rPr>
                <w:rFonts w:cs="Calibri"/>
              </w:rPr>
            </w:pPr>
            <w:r>
              <w:rPr>
                <w:rFonts w:cs="Calibri"/>
              </w:rPr>
              <w:t xml:space="preserve">As per offer letter </w:t>
            </w:r>
          </w:p>
        </w:tc>
      </w:tr>
      <w:tr w:rsidR="006D2981" w:rsidRPr="00BE3B4B" w14:paraId="1E326AFC" w14:textId="77777777">
        <w:tc>
          <w:tcPr>
            <w:tcW w:w="2694" w:type="dxa"/>
          </w:tcPr>
          <w:p w14:paraId="035B81C2" w14:textId="77777777" w:rsidR="006D2981" w:rsidRDefault="006D2981">
            <w:pPr>
              <w:spacing w:before="60" w:after="60" w:line="240" w:lineRule="exact"/>
              <w:jc w:val="both"/>
              <w:rPr>
                <w:rFonts w:cs="Calibri"/>
              </w:rPr>
            </w:pPr>
            <w:r>
              <w:rPr>
                <w:rFonts w:cs="Calibri"/>
              </w:rPr>
              <w:t>Hours of Work</w:t>
            </w:r>
          </w:p>
        </w:tc>
        <w:tc>
          <w:tcPr>
            <w:tcW w:w="7087" w:type="dxa"/>
          </w:tcPr>
          <w:p w14:paraId="688DACFE" w14:textId="77777777" w:rsidR="006D2981" w:rsidRPr="00431CCB" w:rsidRDefault="002A626C">
            <w:pPr>
              <w:spacing w:before="60" w:after="60" w:line="240" w:lineRule="exact"/>
              <w:jc w:val="both"/>
              <w:rPr>
                <w:rFonts w:cs="Calibri"/>
              </w:rPr>
            </w:pPr>
            <w:r w:rsidRPr="00431CCB">
              <w:rPr>
                <w:rFonts w:cs="Calibri"/>
              </w:rPr>
              <w:t>Nego</w:t>
            </w:r>
            <w:r w:rsidR="000732D1" w:rsidRPr="00431CCB">
              <w:rPr>
                <w:rFonts w:cs="Calibri"/>
              </w:rPr>
              <w:t>t</w:t>
            </w:r>
            <w:r w:rsidRPr="00431CCB">
              <w:rPr>
                <w:rFonts w:cs="Calibri"/>
              </w:rPr>
              <w:t>i</w:t>
            </w:r>
            <w:r w:rsidR="000732D1" w:rsidRPr="00431CCB">
              <w:rPr>
                <w:rFonts w:cs="Calibri"/>
              </w:rPr>
              <w:t>able</w:t>
            </w:r>
          </w:p>
        </w:tc>
      </w:tr>
      <w:tr w:rsidR="009142F6" w14:paraId="29373F59" w14:textId="77777777">
        <w:tc>
          <w:tcPr>
            <w:tcW w:w="2694" w:type="dxa"/>
          </w:tcPr>
          <w:p w14:paraId="0F3F0FCE" w14:textId="77777777" w:rsidR="009142F6" w:rsidRPr="00980993" w:rsidRDefault="009142F6" w:rsidP="009142F6">
            <w:pPr>
              <w:spacing w:before="60" w:after="60" w:line="240" w:lineRule="exact"/>
              <w:jc w:val="both"/>
              <w:rPr>
                <w:rFonts w:cs="Calibri"/>
              </w:rPr>
            </w:pPr>
            <w:r>
              <w:rPr>
                <w:rFonts w:cs="Calibri"/>
              </w:rPr>
              <w:t>Professional link</w:t>
            </w:r>
          </w:p>
        </w:tc>
        <w:tc>
          <w:tcPr>
            <w:tcW w:w="7087" w:type="dxa"/>
          </w:tcPr>
          <w:p w14:paraId="014E058A" w14:textId="77777777" w:rsidR="009142F6" w:rsidRPr="00431CCB" w:rsidRDefault="009142F6" w:rsidP="009142F6">
            <w:pPr>
              <w:spacing w:before="60" w:after="60" w:line="240" w:lineRule="exact"/>
              <w:jc w:val="both"/>
              <w:rPr>
                <w:rFonts w:cs="Calibri"/>
              </w:rPr>
            </w:pPr>
            <w:r w:rsidRPr="00431CCB">
              <w:rPr>
                <w:rFonts w:cs="Calibri"/>
              </w:rPr>
              <w:t>Respective Professional Regulatory Board</w:t>
            </w:r>
          </w:p>
        </w:tc>
      </w:tr>
      <w:tr w:rsidR="009142F6" w:rsidRPr="00980993" w14:paraId="7CC5974D" w14:textId="77777777" w:rsidTr="00AC7FFB">
        <w:tc>
          <w:tcPr>
            <w:tcW w:w="2694" w:type="dxa"/>
          </w:tcPr>
          <w:p w14:paraId="4786065C" w14:textId="77777777" w:rsidR="009142F6" w:rsidRPr="00980993" w:rsidRDefault="009142F6" w:rsidP="009142F6">
            <w:pPr>
              <w:spacing w:before="60" w:after="60" w:line="240" w:lineRule="exact"/>
              <w:jc w:val="both"/>
              <w:rPr>
                <w:rFonts w:cs="Calibri"/>
              </w:rPr>
            </w:pPr>
            <w:r>
              <w:rPr>
                <w:rFonts w:cs="Calibri"/>
              </w:rPr>
              <w:t>Professional report</w:t>
            </w:r>
          </w:p>
        </w:tc>
        <w:tc>
          <w:tcPr>
            <w:tcW w:w="7087" w:type="dxa"/>
          </w:tcPr>
          <w:p w14:paraId="7BAED245" w14:textId="77777777" w:rsidR="009142F6" w:rsidRPr="00431CCB" w:rsidRDefault="009142F6" w:rsidP="009142F6">
            <w:pPr>
              <w:spacing w:before="60" w:after="60" w:line="240" w:lineRule="exact"/>
              <w:jc w:val="both"/>
              <w:rPr>
                <w:rFonts w:cs="Calibri"/>
              </w:rPr>
            </w:pPr>
            <w:r w:rsidRPr="00431CCB">
              <w:rPr>
                <w:rFonts w:cs="Calibri"/>
              </w:rPr>
              <w:t>Respective Professional Lead</w:t>
            </w:r>
          </w:p>
        </w:tc>
      </w:tr>
      <w:tr w:rsidR="009142F6" w:rsidRPr="00980993" w14:paraId="79D052A1" w14:textId="77777777" w:rsidTr="00AC7FFB">
        <w:tc>
          <w:tcPr>
            <w:tcW w:w="2694" w:type="dxa"/>
          </w:tcPr>
          <w:p w14:paraId="434A5717" w14:textId="77777777" w:rsidR="009142F6" w:rsidRPr="00980993" w:rsidRDefault="009142F6" w:rsidP="009142F6">
            <w:pPr>
              <w:spacing w:before="60" w:after="60" w:line="240" w:lineRule="exact"/>
              <w:jc w:val="both"/>
              <w:rPr>
                <w:rFonts w:cs="Calibri"/>
              </w:rPr>
            </w:pPr>
            <w:r w:rsidRPr="00980993">
              <w:rPr>
                <w:rFonts w:cs="Calibri"/>
              </w:rPr>
              <w:t xml:space="preserve">Service </w:t>
            </w:r>
            <w:r>
              <w:rPr>
                <w:rFonts w:cs="Calibri"/>
              </w:rPr>
              <w:t>and</w:t>
            </w:r>
            <w:r w:rsidRPr="00980993">
              <w:rPr>
                <w:rFonts w:cs="Calibri"/>
              </w:rPr>
              <w:t xml:space="preserve"> Directorate</w:t>
            </w:r>
          </w:p>
        </w:tc>
        <w:tc>
          <w:tcPr>
            <w:tcW w:w="7087" w:type="dxa"/>
          </w:tcPr>
          <w:p w14:paraId="15FBD969" w14:textId="77777777" w:rsidR="009142F6" w:rsidRPr="00431CCB" w:rsidRDefault="009142F6" w:rsidP="009142F6">
            <w:pPr>
              <w:spacing w:before="60" w:after="60" w:line="240" w:lineRule="exact"/>
              <w:jc w:val="both"/>
              <w:rPr>
                <w:rFonts w:cs="Calibri"/>
              </w:rPr>
            </w:pPr>
            <w:r w:rsidRPr="00431CCB">
              <w:rPr>
                <w:rFonts w:cs="Calibri"/>
              </w:rPr>
              <w:t>Community services</w:t>
            </w:r>
          </w:p>
        </w:tc>
      </w:tr>
      <w:tr w:rsidR="009142F6" w:rsidRPr="00BE3B4B" w14:paraId="58A9407E" w14:textId="77777777" w:rsidTr="00AC7FFB">
        <w:tc>
          <w:tcPr>
            <w:tcW w:w="2694" w:type="dxa"/>
          </w:tcPr>
          <w:p w14:paraId="47FEE140" w14:textId="77777777" w:rsidR="009142F6" w:rsidRPr="00980993" w:rsidRDefault="009142F6" w:rsidP="009142F6">
            <w:pPr>
              <w:spacing w:before="60" w:after="60" w:line="240" w:lineRule="exact"/>
              <w:jc w:val="both"/>
              <w:rPr>
                <w:rFonts w:cs="Calibri"/>
              </w:rPr>
            </w:pPr>
            <w:r>
              <w:rPr>
                <w:rFonts w:cs="Calibri"/>
              </w:rPr>
              <w:t>Operational report</w:t>
            </w:r>
          </w:p>
        </w:tc>
        <w:tc>
          <w:tcPr>
            <w:tcW w:w="7087" w:type="dxa"/>
          </w:tcPr>
          <w:p w14:paraId="18142A58" w14:textId="77777777" w:rsidR="009142F6" w:rsidRPr="00431CCB" w:rsidRDefault="009142F6" w:rsidP="00DB5924">
            <w:pPr>
              <w:spacing w:before="60" w:after="60" w:line="240" w:lineRule="exact"/>
              <w:jc w:val="both"/>
              <w:rPr>
                <w:rFonts w:cs="Calibri"/>
              </w:rPr>
            </w:pPr>
            <w:r w:rsidRPr="00431CCB">
              <w:rPr>
                <w:rFonts w:cs="Calibri"/>
              </w:rPr>
              <w:t xml:space="preserve">Portfolio Manager Community Services </w:t>
            </w:r>
          </w:p>
        </w:tc>
      </w:tr>
      <w:tr w:rsidR="009142F6" w:rsidRPr="00BE3B4B" w14:paraId="124F202E" w14:textId="77777777" w:rsidTr="00AC7FFB">
        <w:tc>
          <w:tcPr>
            <w:tcW w:w="2694" w:type="dxa"/>
          </w:tcPr>
          <w:p w14:paraId="701C0966" w14:textId="77777777" w:rsidR="009142F6" w:rsidRPr="00980993" w:rsidRDefault="009142F6" w:rsidP="009142F6">
            <w:pPr>
              <w:spacing w:before="60" w:after="60" w:line="240" w:lineRule="exact"/>
              <w:jc w:val="both"/>
              <w:rPr>
                <w:rFonts w:cs="Calibri"/>
              </w:rPr>
            </w:pPr>
            <w:r w:rsidRPr="00980993">
              <w:rPr>
                <w:rFonts w:cs="Calibri"/>
              </w:rPr>
              <w:t>Number of direct reports</w:t>
            </w:r>
          </w:p>
        </w:tc>
        <w:tc>
          <w:tcPr>
            <w:tcW w:w="7087" w:type="dxa"/>
          </w:tcPr>
          <w:p w14:paraId="7EA16FE8" w14:textId="77777777" w:rsidR="009142F6" w:rsidRPr="00BE3B4B" w:rsidRDefault="009142F6" w:rsidP="009142F6">
            <w:pPr>
              <w:spacing w:before="60" w:after="60" w:line="240" w:lineRule="exact"/>
              <w:jc w:val="both"/>
              <w:rPr>
                <w:rFonts w:cs="Calibri"/>
                <w:highlight w:val="yellow"/>
              </w:rPr>
            </w:pPr>
            <w:r>
              <w:rPr>
                <w:rFonts w:cs="Calibri"/>
              </w:rPr>
              <w:t>Nil</w:t>
            </w:r>
          </w:p>
        </w:tc>
      </w:tr>
      <w:tr w:rsidR="009142F6" w:rsidRPr="00980993" w14:paraId="14205270" w14:textId="77777777" w:rsidTr="00AC7FFB">
        <w:tc>
          <w:tcPr>
            <w:tcW w:w="2694" w:type="dxa"/>
          </w:tcPr>
          <w:p w14:paraId="009232CC" w14:textId="77777777" w:rsidR="009142F6" w:rsidRPr="00980993" w:rsidRDefault="009142F6" w:rsidP="009142F6">
            <w:pPr>
              <w:spacing w:before="60" w:after="60" w:line="240" w:lineRule="exact"/>
              <w:jc w:val="both"/>
              <w:rPr>
                <w:rFonts w:cs="Calibri"/>
              </w:rPr>
            </w:pPr>
            <w:r w:rsidRPr="00980993">
              <w:rPr>
                <w:rFonts w:cs="Calibri"/>
              </w:rPr>
              <w:t>DHB Delegation Level</w:t>
            </w:r>
          </w:p>
        </w:tc>
        <w:tc>
          <w:tcPr>
            <w:tcW w:w="7087" w:type="dxa"/>
          </w:tcPr>
          <w:p w14:paraId="03B3646D" w14:textId="77777777" w:rsidR="009142F6" w:rsidRPr="00980993" w:rsidRDefault="009142F6" w:rsidP="009142F6">
            <w:pPr>
              <w:spacing w:before="60" w:after="60" w:line="240" w:lineRule="exact"/>
              <w:jc w:val="both"/>
              <w:rPr>
                <w:rFonts w:cs="Calibri"/>
              </w:rPr>
            </w:pPr>
            <w:r>
              <w:rPr>
                <w:rFonts w:cs="Calibri"/>
              </w:rPr>
              <w:t>NA</w:t>
            </w:r>
          </w:p>
        </w:tc>
      </w:tr>
    </w:tbl>
    <w:p w14:paraId="37075170" w14:textId="77777777" w:rsidR="00480D26" w:rsidRPr="00615713" w:rsidRDefault="00480D26" w:rsidP="00480D26">
      <w:pPr>
        <w:rPr>
          <w:rFonts w:ascii="Corbel" w:eastAsiaTheme="majorEastAsia" w:hAnsi="Corbel" w:cstheme="majorBidi"/>
          <w:caps/>
          <w:color w:val="006B6C"/>
          <w:sz w:val="32"/>
          <w:szCs w:val="26"/>
        </w:rPr>
      </w:pPr>
    </w:p>
    <w:p w14:paraId="2ECBF97B" w14:textId="77777777" w:rsidR="00615713" w:rsidRPr="00615713" w:rsidRDefault="00615713" w:rsidP="00615713">
      <w:pPr>
        <w:rPr>
          <w:rFonts w:ascii="Corbel" w:eastAsiaTheme="majorEastAsia" w:hAnsi="Corbel" w:cstheme="majorBidi"/>
          <w:caps/>
          <w:color w:val="006B6C"/>
          <w:sz w:val="32"/>
          <w:szCs w:val="26"/>
        </w:rPr>
      </w:pPr>
      <w:r w:rsidRPr="00615713">
        <w:rPr>
          <w:rFonts w:ascii="Corbel" w:eastAsiaTheme="majorEastAsia" w:hAnsi="Corbel" w:cstheme="majorBidi"/>
          <w:caps/>
          <w:color w:val="006B6C"/>
          <w:sz w:val="32"/>
          <w:szCs w:val="26"/>
        </w:rPr>
        <w:t>POSITION DESCRIPTION</w:t>
      </w:r>
      <w:r w:rsidR="00D30448">
        <w:rPr>
          <w:rFonts w:ascii="Corbel" w:eastAsiaTheme="majorEastAsia" w:hAnsi="Corbel" w:cstheme="majorBidi"/>
          <w:caps/>
          <w:color w:val="006B6C"/>
          <w:sz w:val="32"/>
          <w:szCs w:val="26"/>
        </w:rPr>
        <w:t xml:space="preserve"> Agreement</w:t>
      </w:r>
    </w:p>
    <w:p w14:paraId="622EADC9" w14:textId="77777777" w:rsidR="00557247" w:rsidRDefault="00557247" w:rsidP="00126DB4">
      <w:pPr>
        <w:jc w:val="both"/>
      </w:pPr>
      <w:r>
        <w:t>Please sign below to confirm that you have read, understood and agree to the responsibilities and expectations outlined in this position description.</w:t>
      </w:r>
    </w:p>
    <w:p w14:paraId="33CDEA83" w14:textId="77777777" w:rsidR="00615713" w:rsidRDefault="00615713" w:rsidP="00126DB4">
      <w:pPr>
        <w:jc w:val="both"/>
      </w:pPr>
      <w:r>
        <w:t>From time to time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p w14:paraId="7DAA6C0B" w14:textId="77777777" w:rsidR="00615713" w:rsidRDefault="00615713" w:rsidP="00615713"/>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0906AF74" w14:textId="77777777" w:rsidTr="002C2F11">
        <w:tc>
          <w:tcPr>
            <w:tcW w:w="2405" w:type="dxa"/>
            <w:shd w:val="clear" w:color="auto" w:fill="006B6C"/>
          </w:tcPr>
          <w:p w14:paraId="0DFFD4A4" w14:textId="77777777" w:rsidR="00557247" w:rsidRPr="002C2F11" w:rsidRDefault="00557247" w:rsidP="002C2F11">
            <w:pPr>
              <w:spacing w:before="240" w:after="240"/>
              <w:rPr>
                <w:rFonts w:cs="Calibri"/>
                <w:bCs/>
                <w:caps/>
                <w:color w:val="FFFFFF"/>
              </w:rPr>
            </w:pPr>
            <w:r w:rsidRPr="002C2F11">
              <w:rPr>
                <w:rFonts w:cs="Calibri"/>
                <w:bCs/>
                <w:caps/>
                <w:color w:val="FFFFFF"/>
              </w:rPr>
              <w:t>Employee Name</w:t>
            </w:r>
          </w:p>
        </w:tc>
        <w:tc>
          <w:tcPr>
            <w:tcW w:w="7223" w:type="dxa"/>
            <w:gridSpan w:val="3"/>
          </w:tcPr>
          <w:p w14:paraId="2A8D47C2"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1F4FC148" w14:textId="77777777" w:rsidTr="002C2F11">
        <w:tc>
          <w:tcPr>
            <w:tcW w:w="2405" w:type="dxa"/>
            <w:shd w:val="clear" w:color="auto" w:fill="006B6C"/>
          </w:tcPr>
          <w:p w14:paraId="60859DAD" w14:textId="77777777" w:rsidR="00557247" w:rsidRPr="002C2F11" w:rsidRDefault="00557247" w:rsidP="002C2F11">
            <w:pPr>
              <w:spacing w:before="240" w:after="240"/>
              <w:rPr>
                <w:rFonts w:cs="Calibri"/>
                <w:bCs/>
                <w:caps/>
                <w:color w:val="FFFFFF"/>
              </w:rPr>
            </w:pPr>
            <w:r w:rsidRPr="002C2F11">
              <w:rPr>
                <w:rFonts w:cs="Calibri"/>
                <w:bCs/>
                <w:caps/>
                <w:color w:val="FFFFFF"/>
              </w:rPr>
              <w:t>Employee Signature</w:t>
            </w:r>
          </w:p>
        </w:tc>
        <w:tc>
          <w:tcPr>
            <w:tcW w:w="4683" w:type="dxa"/>
          </w:tcPr>
          <w:p w14:paraId="00FED9F5"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c>
          <w:tcPr>
            <w:tcW w:w="704" w:type="dxa"/>
            <w:shd w:val="clear" w:color="auto" w:fill="006B6C"/>
          </w:tcPr>
          <w:p w14:paraId="4BFC32E4" w14:textId="77777777" w:rsidR="00557247" w:rsidRPr="00557247" w:rsidRDefault="00557247" w:rsidP="002C2F11">
            <w:pPr>
              <w:pStyle w:val="Footer"/>
              <w:tabs>
                <w:tab w:val="clear" w:pos="4513"/>
                <w:tab w:val="clear" w:pos="9026"/>
              </w:tabs>
              <w:spacing w:before="240" w:after="240"/>
              <w:rPr>
                <w:rFonts w:ascii="Corbel" w:hAnsi="Corbel"/>
                <w:sz w:val="20"/>
                <w:szCs w:val="20"/>
              </w:rPr>
            </w:pPr>
            <w:r w:rsidRPr="002C2F11">
              <w:rPr>
                <w:rFonts w:cs="Calibri"/>
                <w:bCs/>
                <w:caps/>
                <w:color w:val="FFFFFF"/>
              </w:rPr>
              <w:t>Date</w:t>
            </w:r>
          </w:p>
        </w:tc>
        <w:tc>
          <w:tcPr>
            <w:tcW w:w="1836" w:type="dxa"/>
          </w:tcPr>
          <w:p w14:paraId="25393916"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r>
    </w:tbl>
    <w:p w14:paraId="51B6BB26" w14:textId="77777777" w:rsidR="00557247" w:rsidRPr="00557247" w:rsidRDefault="00557247">
      <w:pPr>
        <w:rPr>
          <w:rFonts w:ascii="Corbel" w:hAnsi="Corbe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3A72C8C4" w14:textId="77777777" w:rsidTr="002C2F11">
        <w:tc>
          <w:tcPr>
            <w:tcW w:w="2405" w:type="dxa"/>
            <w:shd w:val="clear" w:color="auto" w:fill="006B6C"/>
          </w:tcPr>
          <w:p w14:paraId="6A369265"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Name</w:t>
            </w:r>
          </w:p>
        </w:tc>
        <w:tc>
          <w:tcPr>
            <w:tcW w:w="7223" w:type="dxa"/>
            <w:gridSpan w:val="3"/>
          </w:tcPr>
          <w:p w14:paraId="4A9B149E"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122A4891" w14:textId="77777777" w:rsidTr="002C2F11">
        <w:tc>
          <w:tcPr>
            <w:tcW w:w="2405" w:type="dxa"/>
            <w:shd w:val="clear" w:color="auto" w:fill="006B6C"/>
          </w:tcPr>
          <w:p w14:paraId="608CD919"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Signature</w:t>
            </w:r>
          </w:p>
        </w:tc>
        <w:tc>
          <w:tcPr>
            <w:tcW w:w="4683" w:type="dxa"/>
          </w:tcPr>
          <w:p w14:paraId="16718261" w14:textId="77777777" w:rsidR="00557247" w:rsidRPr="002C2F11" w:rsidRDefault="00557247" w:rsidP="002C2F11">
            <w:pPr>
              <w:pStyle w:val="Footer"/>
              <w:tabs>
                <w:tab w:val="clear" w:pos="4513"/>
                <w:tab w:val="clear" w:pos="9026"/>
              </w:tabs>
              <w:spacing w:before="240" w:after="240"/>
              <w:rPr>
                <w:rFonts w:cs="Calibri"/>
                <w:bCs/>
                <w:caps/>
                <w:color w:val="FFFFFF"/>
              </w:rPr>
            </w:pPr>
          </w:p>
        </w:tc>
        <w:tc>
          <w:tcPr>
            <w:tcW w:w="704" w:type="dxa"/>
            <w:shd w:val="clear" w:color="auto" w:fill="006B6C"/>
          </w:tcPr>
          <w:p w14:paraId="1BA3851A" w14:textId="77777777" w:rsidR="00557247" w:rsidRPr="002C2F11" w:rsidRDefault="00557247" w:rsidP="002C2F11">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836" w:type="dxa"/>
          </w:tcPr>
          <w:p w14:paraId="6B360352"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bl>
    <w:p w14:paraId="7B2EAC2D" w14:textId="77777777" w:rsidR="00557247" w:rsidRDefault="00557247" w:rsidP="00615713"/>
    <w:p w14:paraId="489041D1" w14:textId="77777777" w:rsidR="00B1467B" w:rsidRPr="00B1467B" w:rsidRDefault="00615713" w:rsidP="00B1467B">
      <w:pPr>
        <w:rPr>
          <w:caps/>
        </w:rPr>
      </w:pPr>
      <w:r>
        <w:rPr>
          <w:caps/>
        </w:rPr>
        <w:br w:type="page"/>
      </w:r>
    </w:p>
    <w:p w14:paraId="6139D859" w14:textId="77777777" w:rsidR="00480D26" w:rsidRDefault="00AC7FFB" w:rsidP="00AC7FFB">
      <w:pPr>
        <w:pStyle w:val="Heading2"/>
        <w:rPr>
          <w:caps/>
        </w:rPr>
      </w:pPr>
      <w:r w:rsidRPr="00AC7FFB">
        <w:rPr>
          <w:caps/>
        </w:rPr>
        <w:lastRenderedPageBreak/>
        <w:t>About Us</w:t>
      </w:r>
    </w:p>
    <w:p w14:paraId="032DBDFB" w14:textId="77777777" w:rsidR="002C2F11" w:rsidRPr="002C2F11" w:rsidRDefault="002C2F11" w:rsidP="002C2F11"/>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6"/>
        <w:gridCol w:w="6832"/>
      </w:tblGrid>
      <w:tr w:rsidR="008868DD" w:rsidRPr="008868DD" w14:paraId="7D772674" w14:textId="77777777" w:rsidTr="00C41A99">
        <w:trPr>
          <w:trHeight w:val="397"/>
        </w:trPr>
        <w:tc>
          <w:tcPr>
            <w:tcW w:w="2796" w:type="dxa"/>
            <w:vAlign w:val="center"/>
          </w:tcPr>
          <w:p w14:paraId="0CDDEC07" w14:textId="77777777" w:rsidR="008868DD" w:rsidRPr="00613DE9" w:rsidRDefault="008868DD" w:rsidP="000A38D8">
            <w:pPr>
              <w:rPr>
                <w:caps/>
              </w:rPr>
            </w:pPr>
            <w:r w:rsidRPr="00613DE9">
              <w:rPr>
                <w:caps/>
              </w:rPr>
              <w:t>Vision</w:t>
            </w:r>
          </w:p>
        </w:tc>
        <w:tc>
          <w:tcPr>
            <w:tcW w:w="6832" w:type="dxa"/>
            <w:shd w:val="clear" w:color="auto" w:fill="00817B"/>
            <w:vAlign w:val="center"/>
          </w:tcPr>
          <w:p w14:paraId="38B4719B" w14:textId="77777777" w:rsidR="008868DD" w:rsidRPr="000A38D8" w:rsidRDefault="008868DD" w:rsidP="000A38D8">
            <w:pPr>
              <w:rPr>
                <w:color w:val="FFFFFF" w:themeColor="background1"/>
              </w:rPr>
            </w:pPr>
            <w:r w:rsidRPr="000A38D8">
              <w:rPr>
                <w:color w:val="FFFFFF" w:themeColor="background1"/>
              </w:rPr>
              <w:t>Every moment matters</w:t>
            </w:r>
          </w:p>
        </w:tc>
      </w:tr>
      <w:tr w:rsidR="008868DD" w:rsidRPr="008868DD" w14:paraId="6621BDE0" w14:textId="77777777" w:rsidTr="002A7A4B">
        <w:trPr>
          <w:trHeight w:val="397"/>
        </w:trPr>
        <w:tc>
          <w:tcPr>
            <w:tcW w:w="2796" w:type="dxa"/>
            <w:tcBorders>
              <w:bottom w:val="single" w:sz="4" w:space="0" w:color="808080" w:themeColor="background1" w:themeShade="80"/>
            </w:tcBorders>
            <w:vAlign w:val="center"/>
          </w:tcPr>
          <w:p w14:paraId="5F0B3B48" w14:textId="77777777" w:rsidR="008868DD" w:rsidRPr="00613DE9" w:rsidRDefault="008868DD" w:rsidP="000A38D8">
            <w:pPr>
              <w:rPr>
                <w:caps/>
              </w:rPr>
            </w:pPr>
            <w:r w:rsidRPr="00613DE9">
              <w:rPr>
                <w:caps/>
              </w:rPr>
              <w:t>Mission</w:t>
            </w:r>
          </w:p>
        </w:tc>
        <w:tc>
          <w:tcPr>
            <w:tcW w:w="6832" w:type="dxa"/>
            <w:tcBorders>
              <w:bottom w:val="single" w:sz="4" w:space="0" w:color="808080" w:themeColor="background1" w:themeShade="80"/>
            </w:tcBorders>
            <w:shd w:val="clear" w:color="auto" w:fill="00817B"/>
            <w:vAlign w:val="center"/>
          </w:tcPr>
          <w:p w14:paraId="4CEE1ED5" w14:textId="77777777" w:rsidR="008868DD" w:rsidRPr="000A38D8" w:rsidRDefault="008868DD" w:rsidP="000A38D8">
            <w:pPr>
              <w:rPr>
                <w:color w:val="FFFFFF" w:themeColor="background1"/>
              </w:rPr>
            </w:pPr>
            <w:r w:rsidRPr="000A38D8">
              <w:rPr>
                <w:color w:val="FFFFFF" w:themeColor="background1"/>
              </w:rPr>
              <w:t>Enhancing the health and independence of the people of South Canterbury</w:t>
            </w:r>
          </w:p>
        </w:tc>
      </w:tr>
      <w:tr w:rsidR="008868DD" w:rsidRPr="008868DD" w14:paraId="16FB5630" w14:textId="77777777" w:rsidTr="002A7A4B">
        <w:trPr>
          <w:trHeight w:val="397"/>
        </w:trPr>
        <w:tc>
          <w:tcPr>
            <w:tcW w:w="2796" w:type="dxa"/>
            <w:tcBorders>
              <w:bottom w:val="single" w:sz="4" w:space="0" w:color="808080" w:themeColor="background1" w:themeShade="80"/>
            </w:tcBorders>
            <w:vAlign w:val="center"/>
          </w:tcPr>
          <w:p w14:paraId="377E14D0" w14:textId="77777777" w:rsidR="008868DD" w:rsidRPr="00613DE9" w:rsidRDefault="008868DD" w:rsidP="000A38D8">
            <w:pPr>
              <w:rPr>
                <w:caps/>
              </w:rPr>
            </w:pPr>
            <w:r w:rsidRPr="00613DE9">
              <w:rPr>
                <w:caps/>
              </w:rPr>
              <w:t>Values</w:t>
            </w:r>
          </w:p>
        </w:tc>
        <w:tc>
          <w:tcPr>
            <w:tcW w:w="6832" w:type="dxa"/>
            <w:tcBorders>
              <w:bottom w:val="single" w:sz="4" w:space="0" w:color="808080" w:themeColor="background1" w:themeShade="80"/>
            </w:tcBorders>
            <w:shd w:val="clear" w:color="auto" w:fill="00817B"/>
            <w:vAlign w:val="center"/>
          </w:tcPr>
          <w:p w14:paraId="7AF1529D" w14:textId="77777777" w:rsidR="008868DD" w:rsidRPr="000A38D8" w:rsidRDefault="008868DD" w:rsidP="000A38D8">
            <w:pPr>
              <w:rPr>
                <w:color w:val="FFFFFF" w:themeColor="background1"/>
              </w:rPr>
            </w:pPr>
            <w:r w:rsidRPr="000A38D8">
              <w:rPr>
                <w:color w:val="FFFFFF" w:themeColor="background1"/>
              </w:rPr>
              <w:t>I</w:t>
            </w:r>
            <w:r w:rsidR="003F191A">
              <w:rPr>
                <w:color w:val="FFFFFF" w:themeColor="background1"/>
              </w:rPr>
              <w:t>CARE</w:t>
            </w:r>
          </w:p>
        </w:tc>
      </w:tr>
      <w:tr w:rsidR="002A7A4B" w:rsidRPr="008868DD" w14:paraId="39C79111" w14:textId="77777777" w:rsidTr="002A7A4B">
        <w:trPr>
          <w:trHeight w:val="20"/>
        </w:trPr>
        <w:tc>
          <w:tcPr>
            <w:tcW w:w="2796" w:type="dxa"/>
            <w:tcBorders>
              <w:top w:val="single" w:sz="4" w:space="0" w:color="808080" w:themeColor="background1" w:themeShade="80"/>
              <w:left w:val="nil"/>
              <w:bottom w:val="nil"/>
              <w:right w:val="nil"/>
            </w:tcBorders>
            <w:vAlign w:val="center"/>
          </w:tcPr>
          <w:p w14:paraId="43261A5F" w14:textId="77777777" w:rsidR="002A7A4B" w:rsidRDefault="002A7A4B" w:rsidP="000A38D8">
            <w:pPr>
              <w:rPr>
                <w:noProof/>
              </w:rPr>
            </w:pPr>
          </w:p>
        </w:tc>
        <w:tc>
          <w:tcPr>
            <w:tcW w:w="6832" w:type="dxa"/>
            <w:tcBorders>
              <w:top w:val="single" w:sz="4" w:space="0" w:color="808080" w:themeColor="background1" w:themeShade="80"/>
              <w:left w:val="nil"/>
              <w:bottom w:val="nil"/>
              <w:right w:val="nil"/>
            </w:tcBorders>
            <w:vAlign w:val="center"/>
          </w:tcPr>
          <w:p w14:paraId="27CE8B6D" w14:textId="77777777" w:rsidR="002A7A4B" w:rsidRPr="002A7A4B" w:rsidRDefault="002A7A4B" w:rsidP="002A7A4B">
            <w:pPr>
              <w:rPr>
                <w:caps/>
                <w:color w:val="FFFFFF" w:themeColor="background1"/>
              </w:rPr>
            </w:pPr>
          </w:p>
        </w:tc>
      </w:tr>
      <w:tr w:rsidR="002A7A4B" w:rsidRPr="008868DD" w14:paraId="033EFF7E" w14:textId="77777777" w:rsidTr="002A7A4B">
        <w:trPr>
          <w:trHeight w:val="645"/>
        </w:trPr>
        <w:tc>
          <w:tcPr>
            <w:tcW w:w="2796" w:type="dxa"/>
            <w:vMerge w:val="restart"/>
            <w:tcBorders>
              <w:top w:val="nil"/>
              <w:left w:val="nil"/>
              <w:bottom w:val="nil"/>
              <w:right w:val="nil"/>
            </w:tcBorders>
            <w:vAlign w:val="center"/>
          </w:tcPr>
          <w:p w14:paraId="3815030E" w14:textId="77777777" w:rsidR="002A7A4B" w:rsidRPr="000A38D8" w:rsidRDefault="002A7A4B" w:rsidP="000A38D8">
            <w:pPr>
              <w:rPr>
                <w:color w:val="00817B"/>
              </w:rPr>
            </w:pPr>
            <w:r>
              <w:rPr>
                <w:noProof/>
                <w:lang w:eastAsia="en-NZ"/>
              </w:rPr>
              <w:drawing>
                <wp:inline distT="0" distB="0" distL="0" distR="0" wp14:anchorId="4F27560A" wp14:editId="331C8EEE">
                  <wp:extent cx="1571625" cy="164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a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5562" cy="1666501"/>
                          </a:xfrm>
                          <a:prstGeom prst="rect">
                            <a:avLst/>
                          </a:prstGeom>
                        </pic:spPr>
                      </pic:pic>
                    </a:graphicData>
                  </a:graphic>
                </wp:inline>
              </w:drawing>
            </w:r>
          </w:p>
        </w:tc>
        <w:tc>
          <w:tcPr>
            <w:tcW w:w="6832" w:type="dxa"/>
            <w:tcBorders>
              <w:top w:val="nil"/>
              <w:left w:val="nil"/>
            </w:tcBorders>
            <w:shd w:val="clear" w:color="auto" w:fill="808080" w:themeFill="background1" w:themeFillShade="80"/>
            <w:vAlign w:val="center"/>
          </w:tcPr>
          <w:p w14:paraId="19230DAD" w14:textId="77777777" w:rsidR="00613DE9" w:rsidRDefault="002A7A4B" w:rsidP="002A7A4B">
            <w:pPr>
              <w:rPr>
                <w:caps/>
                <w:color w:val="FFFFFF" w:themeColor="background1"/>
              </w:rPr>
            </w:pPr>
            <w:r w:rsidRPr="002A7A4B">
              <w:rPr>
                <w:caps/>
                <w:color w:val="FFFFFF" w:themeColor="background1"/>
              </w:rPr>
              <w:t>INTEGRITY</w:t>
            </w:r>
            <w:r w:rsidR="00613DE9">
              <w:rPr>
                <w:caps/>
                <w:color w:val="FFFFFF" w:themeColor="background1"/>
              </w:rPr>
              <w:t xml:space="preserve"> | pono</w:t>
            </w:r>
          </w:p>
          <w:p w14:paraId="70D0544D" w14:textId="77777777" w:rsidR="002A7A4B" w:rsidRPr="00613DE9" w:rsidRDefault="002A7A4B" w:rsidP="002A7A4B">
            <w:pPr>
              <w:rPr>
                <w:caps/>
                <w:color w:val="FFFFFF" w:themeColor="background1"/>
              </w:rPr>
            </w:pPr>
            <w:r w:rsidRPr="002A7A4B">
              <w:rPr>
                <w:color w:val="FFFFFF" w:themeColor="background1"/>
              </w:rPr>
              <w:t>Honest and strong moral principles</w:t>
            </w:r>
          </w:p>
        </w:tc>
      </w:tr>
      <w:tr w:rsidR="002A7A4B" w:rsidRPr="008868DD" w14:paraId="2D3CE09D" w14:textId="77777777" w:rsidTr="002A7A4B">
        <w:trPr>
          <w:trHeight w:val="645"/>
        </w:trPr>
        <w:tc>
          <w:tcPr>
            <w:tcW w:w="2796" w:type="dxa"/>
            <w:vMerge/>
            <w:tcBorders>
              <w:top w:val="nil"/>
              <w:left w:val="nil"/>
              <w:bottom w:val="nil"/>
              <w:right w:val="nil"/>
            </w:tcBorders>
            <w:vAlign w:val="center"/>
          </w:tcPr>
          <w:p w14:paraId="22DC3F72" w14:textId="77777777" w:rsidR="002A7A4B" w:rsidRDefault="002A7A4B" w:rsidP="000A38D8">
            <w:pPr>
              <w:rPr>
                <w:noProof/>
              </w:rPr>
            </w:pPr>
          </w:p>
        </w:tc>
        <w:tc>
          <w:tcPr>
            <w:tcW w:w="6832" w:type="dxa"/>
            <w:tcBorders>
              <w:left w:val="nil"/>
            </w:tcBorders>
            <w:shd w:val="clear" w:color="auto" w:fill="2E74B5" w:themeFill="accent5" w:themeFillShade="BF"/>
            <w:vAlign w:val="center"/>
          </w:tcPr>
          <w:p w14:paraId="767AB482" w14:textId="77777777" w:rsidR="002A7A4B" w:rsidRPr="002A7A4B" w:rsidRDefault="002A7A4B" w:rsidP="002A7A4B">
            <w:pPr>
              <w:rPr>
                <w:caps/>
                <w:color w:val="FFFFFF" w:themeColor="background1"/>
              </w:rPr>
            </w:pPr>
            <w:r w:rsidRPr="002A7A4B">
              <w:rPr>
                <w:caps/>
                <w:color w:val="FFFFFF" w:themeColor="background1"/>
              </w:rPr>
              <w:t>COLLABORATION</w:t>
            </w:r>
            <w:r w:rsidR="00613DE9">
              <w:rPr>
                <w:caps/>
                <w:color w:val="FFFFFF" w:themeColor="background1"/>
              </w:rPr>
              <w:t xml:space="preserve"> | Mahi Tahi</w:t>
            </w:r>
          </w:p>
          <w:p w14:paraId="5C6BC3A1" w14:textId="77777777" w:rsidR="002A7A4B" w:rsidRPr="002A7A4B" w:rsidRDefault="002A7A4B" w:rsidP="002A7A4B">
            <w:pPr>
              <w:rPr>
                <w:caps/>
                <w:color w:val="FFFFFF" w:themeColor="background1"/>
              </w:rPr>
            </w:pPr>
            <w:r w:rsidRPr="002A7A4B">
              <w:rPr>
                <w:color w:val="FFFFFF" w:themeColor="background1"/>
              </w:rPr>
              <w:t xml:space="preserve">Working together to make </w:t>
            </w:r>
            <w:r>
              <w:rPr>
                <w:color w:val="FFFFFF" w:themeColor="background1"/>
              </w:rPr>
              <w:t>every moment matter</w:t>
            </w:r>
          </w:p>
        </w:tc>
      </w:tr>
      <w:tr w:rsidR="002A7A4B" w:rsidRPr="008868DD" w14:paraId="03DF9F8E" w14:textId="77777777" w:rsidTr="002A7A4B">
        <w:trPr>
          <w:trHeight w:val="645"/>
        </w:trPr>
        <w:tc>
          <w:tcPr>
            <w:tcW w:w="2796" w:type="dxa"/>
            <w:vMerge/>
            <w:tcBorders>
              <w:top w:val="nil"/>
              <w:left w:val="nil"/>
              <w:bottom w:val="nil"/>
              <w:right w:val="nil"/>
            </w:tcBorders>
            <w:vAlign w:val="center"/>
          </w:tcPr>
          <w:p w14:paraId="1381BACF" w14:textId="77777777" w:rsidR="002A7A4B" w:rsidRDefault="002A7A4B" w:rsidP="000A38D8">
            <w:pPr>
              <w:rPr>
                <w:noProof/>
              </w:rPr>
            </w:pPr>
          </w:p>
        </w:tc>
        <w:tc>
          <w:tcPr>
            <w:tcW w:w="6832" w:type="dxa"/>
            <w:tcBorders>
              <w:left w:val="nil"/>
            </w:tcBorders>
            <w:shd w:val="clear" w:color="auto" w:fill="BF8F00" w:themeFill="accent4" w:themeFillShade="BF"/>
            <w:vAlign w:val="center"/>
          </w:tcPr>
          <w:p w14:paraId="72E84D85" w14:textId="77777777" w:rsidR="002A7A4B" w:rsidRPr="003F191A" w:rsidRDefault="002A7A4B" w:rsidP="002A7A4B">
            <w:pPr>
              <w:rPr>
                <w:caps/>
                <w:color w:val="FFFFFF" w:themeColor="background1"/>
              </w:rPr>
            </w:pPr>
            <w:r w:rsidRPr="003F191A">
              <w:rPr>
                <w:caps/>
                <w:color w:val="FFFFFF" w:themeColor="background1"/>
              </w:rPr>
              <w:t>Accountability</w:t>
            </w:r>
            <w:r w:rsidR="00613DE9">
              <w:rPr>
                <w:caps/>
                <w:color w:val="FFFFFF" w:themeColor="background1"/>
              </w:rPr>
              <w:t xml:space="preserve"> | Whaiwhakaaro</w:t>
            </w:r>
          </w:p>
          <w:p w14:paraId="54F2DB9B" w14:textId="77777777" w:rsidR="002A7A4B" w:rsidRPr="002A7A4B" w:rsidRDefault="002A7A4B" w:rsidP="002A7A4B">
            <w:pPr>
              <w:rPr>
                <w:caps/>
                <w:color w:val="FFFFFF" w:themeColor="background1"/>
              </w:rPr>
            </w:pPr>
            <w:r>
              <w:rPr>
                <w:color w:val="FFFFFF" w:themeColor="background1"/>
              </w:rPr>
              <w:t>Acknowledgement and assumption of responsibility</w:t>
            </w:r>
          </w:p>
        </w:tc>
      </w:tr>
      <w:tr w:rsidR="002A7A4B" w:rsidRPr="008868DD" w14:paraId="0E246903" w14:textId="77777777" w:rsidTr="002A7A4B">
        <w:trPr>
          <w:trHeight w:val="645"/>
        </w:trPr>
        <w:tc>
          <w:tcPr>
            <w:tcW w:w="2796" w:type="dxa"/>
            <w:vMerge/>
            <w:tcBorders>
              <w:top w:val="nil"/>
              <w:left w:val="nil"/>
              <w:bottom w:val="nil"/>
              <w:right w:val="nil"/>
            </w:tcBorders>
            <w:vAlign w:val="center"/>
          </w:tcPr>
          <w:p w14:paraId="34F8C0AF" w14:textId="77777777" w:rsidR="002A7A4B" w:rsidRDefault="002A7A4B" w:rsidP="000A38D8">
            <w:pPr>
              <w:rPr>
                <w:noProof/>
              </w:rPr>
            </w:pPr>
          </w:p>
        </w:tc>
        <w:tc>
          <w:tcPr>
            <w:tcW w:w="6832" w:type="dxa"/>
            <w:tcBorders>
              <w:left w:val="nil"/>
            </w:tcBorders>
            <w:shd w:val="clear" w:color="auto" w:fill="538135" w:themeFill="accent6" w:themeFillShade="BF"/>
            <w:vAlign w:val="center"/>
          </w:tcPr>
          <w:p w14:paraId="4604D8F5" w14:textId="77777777" w:rsidR="002A7A4B" w:rsidRDefault="002A7A4B" w:rsidP="002A7A4B">
            <w:pPr>
              <w:rPr>
                <w:caps/>
                <w:color w:val="FFFFFF" w:themeColor="background1"/>
              </w:rPr>
            </w:pPr>
            <w:r w:rsidRPr="003F191A">
              <w:rPr>
                <w:caps/>
                <w:color w:val="FFFFFF" w:themeColor="background1"/>
              </w:rPr>
              <w:t>Respect</w:t>
            </w:r>
            <w:r w:rsidR="00613DE9">
              <w:rPr>
                <w:caps/>
                <w:color w:val="FFFFFF" w:themeColor="background1"/>
              </w:rPr>
              <w:t xml:space="preserve"> | Whakaute</w:t>
            </w:r>
          </w:p>
          <w:p w14:paraId="4304119C" w14:textId="77777777" w:rsidR="002A7A4B" w:rsidRPr="002A7A4B" w:rsidRDefault="002A7A4B" w:rsidP="002A7A4B">
            <w:pPr>
              <w:rPr>
                <w:caps/>
                <w:color w:val="FFFFFF" w:themeColor="background1"/>
              </w:rPr>
            </w:pPr>
            <w:r>
              <w:rPr>
                <w:color w:val="FFFFFF" w:themeColor="background1"/>
              </w:rPr>
              <w:t>Fostering inclusion and embracing diversity</w:t>
            </w:r>
          </w:p>
        </w:tc>
      </w:tr>
      <w:tr w:rsidR="002A7A4B" w:rsidRPr="008868DD" w14:paraId="50235907" w14:textId="77777777" w:rsidTr="00FD472F">
        <w:trPr>
          <w:trHeight w:val="645"/>
        </w:trPr>
        <w:tc>
          <w:tcPr>
            <w:tcW w:w="2796" w:type="dxa"/>
            <w:vMerge/>
            <w:tcBorders>
              <w:top w:val="nil"/>
              <w:left w:val="nil"/>
              <w:bottom w:val="nil"/>
              <w:right w:val="nil"/>
            </w:tcBorders>
            <w:vAlign w:val="center"/>
          </w:tcPr>
          <w:p w14:paraId="25DD5BAD" w14:textId="77777777" w:rsidR="002A7A4B" w:rsidRDefault="002A7A4B" w:rsidP="000A38D8">
            <w:pPr>
              <w:rPr>
                <w:noProof/>
              </w:rPr>
            </w:pPr>
          </w:p>
        </w:tc>
        <w:tc>
          <w:tcPr>
            <w:tcW w:w="6832" w:type="dxa"/>
            <w:tcBorders>
              <w:left w:val="nil"/>
              <w:bottom w:val="nil"/>
            </w:tcBorders>
            <w:shd w:val="clear" w:color="auto" w:fill="1F4E79" w:themeFill="accent5" w:themeFillShade="80"/>
            <w:vAlign w:val="center"/>
          </w:tcPr>
          <w:p w14:paraId="3812CF8B" w14:textId="77777777" w:rsidR="002A7A4B" w:rsidRDefault="002A7A4B" w:rsidP="002A7A4B">
            <w:pPr>
              <w:rPr>
                <w:caps/>
                <w:color w:val="FFFFFF" w:themeColor="background1"/>
              </w:rPr>
            </w:pPr>
            <w:r w:rsidRPr="003F191A">
              <w:rPr>
                <w:caps/>
                <w:color w:val="FFFFFF" w:themeColor="background1"/>
              </w:rPr>
              <w:t>Excellence</w:t>
            </w:r>
            <w:r w:rsidR="00613DE9">
              <w:rPr>
                <w:caps/>
                <w:color w:val="FFFFFF" w:themeColor="background1"/>
              </w:rPr>
              <w:t xml:space="preserve"> | hiraka</w:t>
            </w:r>
          </w:p>
          <w:p w14:paraId="44B0DD37" w14:textId="77777777" w:rsidR="002A7A4B" w:rsidRPr="002A7A4B" w:rsidRDefault="002A7A4B" w:rsidP="002A7A4B">
            <w:pPr>
              <w:rPr>
                <w:caps/>
                <w:color w:val="FFFFFF" w:themeColor="background1"/>
              </w:rPr>
            </w:pPr>
            <w:r w:rsidRPr="003F191A">
              <w:rPr>
                <w:color w:val="FFFFFF" w:themeColor="background1"/>
              </w:rPr>
              <w:t xml:space="preserve">Aim high </w:t>
            </w:r>
            <w:r>
              <w:rPr>
                <w:color w:val="FFFFFF" w:themeColor="background1"/>
              </w:rPr>
              <w:t>to deliver exceptional results</w:t>
            </w:r>
          </w:p>
        </w:tc>
      </w:tr>
      <w:tr w:rsidR="00FD472F" w:rsidRPr="000A38D8" w14:paraId="6A299720"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27"/>
        </w:trPr>
        <w:tc>
          <w:tcPr>
            <w:tcW w:w="9628" w:type="dxa"/>
            <w:gridSpan w:val="2"/>
            <w:tcBorders>
              <w:top w:val="nil"/>
              <w:left w:val="nil"/>
              <w:bottom w:val="single" w:sz="4" w:space="0" w:color="A6A6A6"/>
              <w:right w:val="nil"/>
            </w:tcBorders>
            <w:vAlign w:val="center"/>
          </w:tcPr>
          <w:p w14:paraId="771B3768" w14:textId="77777777" w:rsidR="00FD472F" w:rsidRDefault="00FD472F" w:rsidP="00FD472F">
            <w:pPr>
              <w:jc w:val="both"/>
              <w:rPr>
                <w:rFonts w:cs="Arial"/>
              </w:rPr>
            </w:pPr>
          </w:p>
        </w:tc>
      </w:tr>
      <w:tr w:rsidR="002A7A4B" w:rsidRPr="000A38D8" w14:paraId="483D452D"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97"/>
        </w:trPr>
        <w:tc>
          <w:tcPr>
            <w:tcW w:w="9628" w:type="dxa"/>
            <w:gridSpan w:val="2"/>
            <w:tcBorders>
              <w:top w:val="single" w:sz="4" w:space="0" w:color="A6A6A6"/>
              <w:left w:val="nil"/>
              <w:bottom w:val="nil"/>
              <w:right w:val="nil"/>
            </w:tcBorders>
            <w:vAlign w:val="center"/>
          </w:tcPr>
          <w:p w14:paraId="58979AB0" w14:textId="77777777" w:rsidR="009142F6" w:rsidRDefault="009142F6" w:rsidP="009142F6">
            <w:pPr>
              <w:spacing w:before="240"/>
              <w:jc w:val="both"/>
              <w:rPr>
                <w:rFonts w:cs="Arial"/>
              </w:rPr>
            </w:pPr>
            <w:r>
              <w:rPr>
                <w:rFonts w:cs="Arial"/>
              </w:rPr>
              <w:t>The South Canterbury District Health Board (SCDHB</w:t>
            </w:r>
            <w:r w:rsidRPr="00980993">
              <w:rPr>
                <w:rFonts w:cs="Arial"/>
              </w:rPr>
              <w:t xml:space="preserve">) is responsible for the effective delivery of health </w:t>
            </w:r>
            <w:r>
              <w:rPr>
                <w:rFonts w:cs="Arial"/>
              </w:rPr>
              <w:t xml:space="preserve">and disability </w:t>
            </w:r>
            <w:r w:rsidRPr="00980993">
              <w:rPr>
                <w:rFonts w:cs="Arial"/>
              </w:rPr>
              <w:t xml:space="preserve">services to people of </w:t>
            </w:r>
            <w:r>
              <w:rPr>
                <w:rFonts w:cs="Arial"/>
              </w:rPr>
              <w:t>South Canterbury</w:t>
            </w:r>
            <w:r w:rsidRPr="00980993">
              <w:rPr>
                <w:rFonts w:cs="Arial"/>
              </w:rPr>
              <w:t>.  This includes hospital-based services, community-based services and referrals to and from appropriate tertiary centres.</w:t>
            </w:r>
          </w:p>
          <w:p w14:paraId="4B1639A3" w14:textId="77777777" w:rsidR="009142F6" w:rsidRPr="00636D8A" w:rsidRDefault="009142F6" w:rsidP="009142F6">
            <w:pPr>
              <w:spacing w:before="240"/>
              <w:jc w:val="both"/>
            </w:pPr>
            <w:r w:rsidRPr="00636D8A">
              <w:t>SCDHB values diversity and is proactively striving to enable this across our workforce, in order to better reflect the makeup of the local community that we serve, in order to help us to provide health care which acknowledges and respects cultural values and beliefs.</w:t>
            </w:r>
          </w:p>
          <w:p w14:paraId="2EAE0B0A" w14:textId="77777777" w:rsidR="009142F6" w:rsidRPr="00636D8A" w:rsidRDefault="009142F6" w:rsidP="009142F6">
            <w:pPr>
              <w:jc w:val="both"/>
            </w:pPr>
          </w:p>
          <w:p w14:paraId="65EA5CE4" w14:textId="77777777" w:rsidR="009142F6" w:rsidRPr="00636D8A" w:rsidRDefault="009142F6" w:rsidP="009142F6">
            <w:pPr>
              <w:jc w:val="both"/>
            </w:pPr>
            <w:r w:rsidRPr="00636D8A">
              <w:t xml:space="preserve">SCDHB has embarked on a path to becoming a Learning Organisation, whereby staff are supported and challenged to grow professionally and to question processes and methodology in an effort to improve the </w:t>
            </w:r>
            <w:r>
              <w:t>“</w:t>
            </w:r>
            <w:r w:rsidRPr="00636D8A">
              <w:t>what and how</w:t>
            </w:r>
            <w:r>
              <w:t>”</w:t>
            </w:r>
            <w:r w:rsidRPr="00636D8A">
              <w:t xml:space="preserve"> we do things.  </w:t>
            </w:r>
          </w:p>
          <w:p w14:paraId="6AFA83FF" w14:textId="77777777" w:rsidR="009142F6" w:rsidRPr="00980993" w:rsidRDefault="009142F6" w:rsidP="009142F6">
            <w:pPr>
              <w:jc w:val="both"/>
              <w:rPr>
                <w:rFonts w:cs="Arial"/>
              </w:rPr>
            </w:pPr>
          </w:p>
          <w:p w14:paraId="27A6C06E" w14:textId="77777777" w:rsidR="009142F6" w:rsidRDefault="009142F6" w:rsidP="009142F6">
            <w:pPr>
              <w:jc w:val="both"/>
              <w:rPr>
                <w:rFonts w:cs="Arial"/>
              </w:rPr>
            </w:pPr>
            <w:r w:rsidRPr="0012135D">
              <w:rPr>
                <w:rFonts w:cs="Arial"/>
              </w:rPr>
              <w:t>The Fracture Liaison Service Co-ordinator will work as part of the health care teams that provide a range of diagnostic, technical, therapeutic and direct patient care and support services to the communities they serve. This role will work collaboratively with all health professionals as well as the wider multi-disciplinary team throughout</w:t>
            </w:r>
            <w:r w:rsidRPr="00980993">
              <w:rPr>
                <w:rFonts w:cs="Arial"/>
              </w:rPr>
              <w:t xml:space="preserve"> the </w:t>
            </w:r>
            <w:r>
              <w:rPr>
                <w:rFonts w:cs="Arial"/>
              </w:rPr>
              <w:t>SCDHB</w:t>
            </w:r>
            <w:r w:rsidRPr="00980993">
              <w:rPr>
                <w:rFonts w:cs="Arial"/>
              </w:rPr>
              <w:t xml:space="preserve"> in a way that is consistent with the Organisation’s vision and values. </w:t>
            </w:r>
          </w:p>
          <w:p w14:paraId="4330F9ED" w14:textId="77777777" w:rsidR="00E41BA3" w:rsidRDefault="00E41BA3" w:rsidP="00126DB4">
            <w:pPr>
              <w:jc w:val="both"/>
              <w:rPr>
                <w:rFonts w:cs="Arial"/>
              </w:rPr>
            </w:pPr>
          </w:p>
          <w:p w14:paraId="48F0DB41" w14:textId="77777777" w:rsidR="00E41BA3" w:rsidRDefault="00E41BA3" w:rsidP="004D330A">
            <w:pPr>
              <w:jc w:val="both"/>
              <w:rPr>
                <w:rFonts w:cs="Arial"/>
              </w:rPr>
            </w:pPr>
          </w:p>
          <w:p w14:paraId="5B182481" w14:textId="77777777" w:rsidR="00E41BA3" w:rsidRPr="004D330A" w:rsidRDefault="00E41BA3" w:rsidP="004D330A">
            <w:pPr>
              <w:jc w:val="both"/>
              <w:rPr>
                <w:rFonts w:cs="Arial"/>
              </w:rPr>
            </w:pPr>
          </w:p>
        </w:tc>
      </w:tr>
    </w:tbl>
    <w:p w14:paraId="7193A0CB" w14:textId="77777777" w:rsidR="00B1467B" w:rsidRDefault="00B1467B" w:rsidP="00B1467B"/>
    <w:p w14:paraId="478C7698" w14:textId="77777777" w:rsidR="00B1467B" w:rsidRDefault="00B1467B" w:rsidP="00B1467B"/>
    <w:p w14:paraId="72AE7FF4" w14:textId="77777777" w:rsidR="00B1467B" w:rsidRPr="00126DB4" w:rsidRDefault="00B1467B"/>
    <w:p w14:paraId="2B6FB292" w14:textId="77777777" w:rsidR="00480D26" w:rsidRDefault="00FD472F" w:rsidP="004D330A">
      <w:pPr>
        <w:pStyle w:val="Heading2"/>
        <w:spacing w:before="0" w:line="240" w:lineRule="auto"/>
        <w:rPr>
          <w:caps/>
        </w:rPr>
      </w:pPr>
      <w:r w:rsidRPr="00FD472F">
        <w:rPr>
          <w:caps/>
        </w:rPr>
        <w:lastRenderedPageBreak/>
        <w:t>About the role</w:t>
      </w:r>
    </w:p>
    <w:p w14:paraId="7722597C"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1460C5B2" w14:textId="77777777" w:rsidTr="00C41A99">
        <w:tc>
          <w:tcPr>
            <w:tcW w:w="1701" w:type="dxa"/>
            <w:shd w:val="clear" w:color="auto" w:fill="00817B"/>
          </w:tcPr>
          <w:p w14:paraId="7BCFF110" w14:textId="77777777" w:rsidR="00FD472F" w:rsidRPr="00C41A99" w:rsidRDefault="00FD472F" w:rsidP="00C41A99">
            <w:pPr>
              <w:spacing w:after="0" w:line="240" w:lineRule="auto"/>
              <w:jc w:val="both"/>
              <w:rPr>
                <w:rFonts w:cs="Calibri"/>
                <w:caps/>
                <w:color w:val="FFFFFF" w:themeColor="background1"/>
              </w:rPr>
            </w:pPr>
            <w:r w:rsidRPr="00C41A99">
              <w:rPr>
                <w:rFonts w:cs="Calibri"/>
                <w:caps/>
                <w:color w:val="FFFFFF" w:themeColor="background1"/>
              </w:rPr>
              <w:t>Role Perspective</w:t>
            </w:r>
          </w:p>
          <w:p w14:paraId="735FFF4D" w14:textId="77777777" w:rsidR="00FD472F" w:rsidRPr="00C41A99" w:rsidRDefault="00FD472F" w:rsidP="00C41A99">
            <w:pPr>
              <w:spacing w:after="0" w:line="240" w:lineRule="auto"/>
              <w:jc w:val="both"/>
              <w:rPr>
                <w:rFonts w:cs="Calibri"/>
                <w:caps/>
                <w:color w:val="FFFFFF" w:themeColor="background1"/>
              </w:rPr>
            </w:pPr>
          </w:p>
        </w:tc>
        <w:tc>
          <w:tcPr>
            <w:tcW w:w="7797" w:type="dxa"/>
          </w:tcPr>
          <w:p w14:paraId="44D21CFE" w14:textId="77777777" w:rsidR="00FB6FD4" w:rsidRPr="00FB6FD4" w:rsidRDefault="00FB6FD4" w:rsidP="005D2B45">
            <w:pPr>
              <w:spacing w:line="360" w:lineRule="auto"/>
              <w:ind w:right="177"/>
              <w:jc w:val="both"/>
              <w:rPr>
                <w:lang w:val="en-AU"/>
              </w:rPr>
            </w:pPr>
            <w:r w:rsidRPr="00FB6FD4">
              <w:rPr>
                <w:lang w:val="en-AU"/>
              </w:rPr>
              <w:t>The Fracture Liaison Coordinator has a key role in the delivery of care and service development of a secondary fracture prevention programme. This includes the provision of specialist clinical expertise, in patient care and the support of other members of the multidisciplinary team, to ensure a fracture risk assessment and treatment (where appropriate) is delivered to all individuals with fragility fractures. This position involves the implementation of the clinical standards for Fracture Liaison Service in New Zealand, service development and evaluation to provide best practice patient care and to meet the identified Key Performance Indicators (KPI’s).</w:t>
            </w:r>
          </w:p>
          <w:p w14:paraId="4BAF0507" w14:textId="77777777" w:rsidR="00FD472F" w:rsidRPr="00ED07C2" w:rsidRDefault="00FB6FD4" w:rsidP="005D2B45">
            <w:pPr>
              <w:spacing w:line="360" w:lineRule="auto"/>
              <w:ind w:right="177"/>
              <w:jc w:val="both"/>
              <w:rPr>
                <w:rFonts w:cstheme="minorHAnsi"/>
                <w:highlight w:val="yellow"/>
              </w:rPr>
            </w:pPr>
            <w:r w:rsidRPr="00FB6FD4">
              <w:rPr>
                <w:lang w:val="en-AU"/>
              </w:rPr>
              <w:t>This is an advanced clinical practice role (nursing or allied health) that focuses on care delivery for patients aged 50 years and over that present to the secondary/primary care service with a fragility fracture and meet the eligibility requirement for the Fracture Liaison Service (FLS).</w:t>
            </w:r>
            <w:r w:rsidR="00FD472F" w:rsidRPr="00ED07C2">
              <w:rPr>
                <w:rFonts w:cstheme="minorHAnsi"/>
                <w:color w:val="000000"/>
              </w:rPr>
              <w:t xml:space="preserve">   </w:t>
            </w:r>
          </w:p>
        </w:tc>
      </w:tr>
      <w:tr w:rsidR="00FD472F" w:rsidRPr="00BE3B4B" w14:paraId="303749BC" w14:textId="77777777" w:rsidTr="00C41A99">
        <w:tc>
          <w:tcPr>
            <w:tcW w:w="1701" w:type="dxa"/>
            <w:shd w:val="clear" w:color="auto" w:fill="00817B"/>
          </w:tcPr>
          <w:p w14:paraId="5F8D0392" w14:textId="77777777" w:rsidR="00FD472F" w:rsidRPr="00C41A99" w:rsidRDefault="00C41A99" w:rsidP="00C41A99">
            <w:pPr>
              <w:spacing w:after="0" w:line="240" w:lineRule="auto"/>
              <w:jc w:val="both"/>
              <w:rPr>
                <w:rFonts w:cs="Calibri"/>
                <w:caps/>
                <w:color w:val="FFFFFF" w:themeColor="background1"/>
              </w:rPr>
            </w:pPr>
            <w:r w:rsidRPr="00C41A99">
              <w:rPr>
                <w:rFonts w:cs="Calibri"/>
                <w:caps/>
                <w:color w:val="FFFFFF" w:themeColor="background1"/>
              </w:rPr>
              <w:t xml:space="preserve">Role </w:t>
            </w:r>
            <w:r w:rsidR="00613DE9">
              <w:rPr>
                <w:rFonts w:cs="Calibri"/>
                <w:caps/>
                <w:color w:val="FFFFFF" w:themeColor="background1"/>
              </w:rPr>
              <w:br/>
            </w:r>
            <w:r w:rsidRPr="00C41A99">
              <w:rPr>
                <w:rFonts w:cs="Calibri"/>
                <w:caps/>
                <w:color w:val="FFFFFF" w:themeColor="background1"/>
              </w:rPr>
              <w:t xml:space="preserve">Purpose </w:t>
            </w:r>
          </w:p>
        </w:tc>
        <w:tc>
          <w:tcPr>
            <w:tcW w:w="7797" w:type="dxa"/>
          </w:tcPr>
          <w:p w14:paraId="3FCEE3F0" w14:textId="77777777" w:rsidR="00FB6FD4" w:rsidRPr="00FB6FD4" w:rsidRDefault="00FB6FD4" w:rsidP="005D2B45">
            <w:pPr>
              <w:spacing w:line="312" w:lineRule="auto"/>
              <w:ind w:right="177"/>
              <w:contextualSpacing/>
              <w:jc w:val="both"/>
              <w:rPr>
                <w:lang w:val="en-AU"/>
              </w:rPr>
            </w:pPr>
            <w:r w:rsidRPr="00FB6FD4">
              <w:rPr>
                <w:lang w:val="en-AU"/>
              </w:rPr>
              <w:t xml:space="preserve">Core components of the role include Identification, Investigation, Initiation of treatment, Information/Education, and the Integration of care plans to patients, whanau, primary and secondary care providers. </w:t>
            </w:r>
          </w:p>
          <w:p w14:paraId="7F0B373D" w14:textId="77777777" w:rsidR="00FB6FD4" w:rsidRPr="00FB6FD4" w:rsidRDefault="00FB6FD4" w:rsidP="005D2B45">
            <w:pPr>
              <w:spacing w:line="312" w:lineRule="auto"/>
              <w:ind w:right="177"/>
              <w:contextualSpacing/>
              <w:jc w:val="both"/>
              <w:rPr>
                <w:lang w:val="en-AU"/>
              </w:rPr>
            </w:pPr>
          </w:p>
          <w:p w14:paraId="6C53232E" w14:textId="77777777" w:rsidR="00FB6FD4" w:rsidRPr="00FB6FD4" w:rsidRDefault="00FB6FD4" w:rsidP="005D2B45">
            <w:pPr>
              <w:spacing w:line="312" w:lineRule="auto"/>
              <w:ind w:right="177"/>
              <w:contextualSpacing/>
              <w:jc w:val="both"/>
              <w:rPr>
                <w:lang w:val="en-AU"/>
              </w:rPr>
            </w:pPr>
            <w:r w:rsidRPr="00FB6FD4">
              <w:rPr>
                <w:lang w:val="en-AU"/>
              </w:rPr>
              <w:t>Working within clinical standards, guidelines/pathways/protocols and standing orders to deliver innovative, evidence-based solutions and patient focused care for secondary fracture prevention within a multi-disciplinary setting.</w:t>
            </w:r>
          </w:p>
          <w:p w14:paraId="4C799E03" w14:textId="77777777" w:rsidR="00FB6FD4" w:rsidRPr="00FB6FD4" w:rsidRDefault="00FB6FD4" w:rsidP="005D2B45">
            <w:pPr>
              <w:spacing w:line="312" w:lineRule="auto"/>
              <w:ind w:right="177"/>
              <w:contextualSpacing/>
              <w:jc w:val="both"/>
              <w:rPr>
                <w:lang w:val="en-AU"/>
              </w:rPr>
            </w:pPr>
          </w:p>
          <w:p w14:paraId="70AFAE21" w14:textId="77777777" w:rsidR="00FB6FD4" w:rsidRPr="00FB6FD4" w:rsidRDefault="00FB6FD4" w:rsidP="005D2B45">
            <w:pPr>
              <w:spacing w:line="312" w:lineRule="auto"/>
              <w:ind w:right="177"/>
              <w:contextualSpacing/>
              <w:jc w:val="both"/>
              <w:rPr>
                <w:lang w:val="en-AU"/>
              </w:rPr>
            </w:pPr>
            <w:r w:rsidRPr="00FB6FD4">
              <w:rPr>
                <w:lang w:val="en-AU"/>
              </w:rPr>
              <w:t>Facilitation of appropriate referral pathways to falls prevention providers, Geriatricians, Bone clinics, Endocrinologists, or other relevant services to optimise treatment and reduce the risk of subsequent fractures.</w:t>
            </w:r>
          </w:p>
          <w:p w14:paraId="1EB82E69" w14:textId="77777777" w:rsidR="00FB6FD4" w:rsidRPr="00FB6FD4" w:rsidRDefault="00FB6FD4" w:rsidP="005D2B45">
            <w:pPr>
              <w:spacing w:line="312" w:lineRule="auto"/>
              <w:ind w:right="177"/>
              <w:contextualSpacing/>
              <w:jc w:val="both"/>
              <w:rPr>
                <w:lang w:val="en-AU"/>
              </w:rPr>
            </w:pPr>
          </w:p>
          <w:p w14:paraId="1AD946E4" w14:textId="77777777" w:rsidR="00FB6FD4" w:rsidRPr="00FB6FD4" w:rsidRDefault="00FB6FD4" w:rsidP="005D2B45">
            <w:pPr>
              <w:spacing w:line="312" w:lineRule="auto"/>
              <w:ind w:right="177"/>
              <w:contextualSpacing/>
              <w:jc w:val="both"/>
              <w:rPr>
                <w:lang w:val="en-AU"/>
              </w:rPr>
            </w:pPr>
            <w:r w:rsidRPr="00FB6FD4">
              <w:rPr>
                <w:lang w:val="en-AU"/>
              </w:rPr>
              <w:t>Facilitation and maintenance of the accurate documentation of patient assessment information, and data collection to enable service audit and development to determine patient and service outcomes to align with the Fragility Fracture Registry.</w:t>
            </w:r>
          </w:p>
          <w:p w14:paraId="1C815D04" w14:textId="77777777" w:rsidR="005D2B45" w:rsidRDefault="005D2B45" w:rsidP="005D2B45">
            <w:pPr>
              <w:spacing w:line="312" w:lineRule="auto"/>
              <w:ind w:right="177"/>
              <w:contextualSpacing/>
              <w:jc w:val="both"/>
              <w:rPr>
                <w:rFonts w:cstheme="minorHAnsi"/>
              </w:rPr>
            </w:pPr>
          </w:p>
          <w:p w14:paraId="29DA212B" w14:textId="77777777" w:rsidR="00794570" w:rsidRPr="005D2B45" w:rsidRDefault="00FB6FD4" w:rsidP="005D2B45">
            <w:pPr>
              <w:spacing w:line="312" w:lineRule="auto"/>
              <w:ind w:right="177"/>
              <w:contextualSpacing/>
              <w:jc w:val="both"/>
              <w:rPr>
                <w:rFonts w:cstheme="minorHAnsi"/>
              </w:rPr>
            </w:pPr>
            <w:r w:rsidRPr="005D2B45">
              <w:rPr>
                <w:rFonts w:cstheme="minorHAnsi"/>
              </w:rPr>
              <w:t>Acts as a key resource person for</w:t>
            </w:r>
            <w:r w:rsidR="00EA4E10">
              <w:rPr>
                <w:rFonts w:cstheme="minorHAnsi"/>
              </w:rPr>
              <w:t xml:space="preserve"> Allied Health,</w:t>
            </w:r>
            <w:r w:rsidRPr="005D2B45">
              <w:rPr>
                <w:rFonts w:cstheme="minorHAnsi"/>
              </w:rPr>
              <w:t xml:space="preserve"> nursing, medical and other members of the multidisciplinary team providing advanced knowledge in the care of people with Osteoporosis at risk of secondary fragility fractures.</w:t>
            </w:r>
          </w:p>
        </w:tc>
      </w:tr>
    </w:tbl>
    <w:p w14:paraId="54148657" w14:textId="77777777" w:rsidR="00FD472F" w:rsidRPr="00480D26" w:rsidRDefault="00FD472F" w:rsidP="00480D26"/>
    <w:p w14:paraId="327297AA" w14:textId="77777777" w:rsidR="00480D26" w:rsidRPr="00D13819" w:rsidRDefault="00613DE9" w:rsidP="00480D26">
      <w:pPr>
        <w:rPr>
          <w:rFonts w:ascii="Corbel" w:eastAsiaTheme="majorEastAsia" w:hAnsi="Corbel" w:cstheme="majorBidi"/>
          <w:caps/>
          <w:color w:val="006B6C"/>
          <w:sz w:val="32"/>
          <w:szCs w:val="26"/>
        </w:rPr>
      </w:pPr>
      <w:r w:rsidRPr="00D13819">
        <w:rPr>
          <w:rFonts w:ascii="Corbel" w:eastAsiaTheme="majorEastAsia" w:hAnsi="Corbel" w:cstheme="majorBidi"/>
          <w:caps/>
          <w:color w:val="006B6C"/>
          <w:sz w:val="32"/>
          <w:szCs w:val="26"/>
        </w:rPr>
        <w:lastRenderedPageBreak/>
        <w:t>Functional Relationships</w:t>
      </w:r>
    </w:p>
    <w:p w14:paraId="71312959" w14:textId="77777777" w:rsidR="003541CE" w:rsidRDefault="00613DE9" w:rsidP="003541CE">
      <w:r>
        <w:rPr>
          <w:rFonts w:ascii="Corbel" w:eastAsiaTheme="majorEastAsia" w:hAnsi="Corbel" w:cstheme="majorBidi"/>
          <w:noProof/>
          <w:color w:val="006B6C"/>
          <w:sz w:val="32"/>
          <w:szCs w:val="26"/>
          <w:lang w:eastAsia="en-NZ"/>
        </w:rPr>
        <w:drawing>
          <wp:inline distT="0" distB="0" distL="0" distR="0" wp14:anchorId="69A41D5F" wp14:editId="5807A857">
            <wp:extent cx="6086902" cy="3275330"/>
            <wp:effectExtent l="0" t="0" r="0" b="203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60C3E4F" w14:textId="77777777" w:rsidR="003541CE" w:rsidRDefault="003541CE" w:rsidP="003541CE"/>
    <w:p w14:paraId="1EBF23A9" w14:textId="77777777" w:rsidR="003541CE" w:rsidRPr="003541CE" w:rsidRDefault="00FB6FD4" w:rsidP="000F4E49">
      <w:pPr>
        <w:spacing w:line="360" w:lineRule="auto"/>
        <w:ind w:left="1134" w:right="1127"/>
      </w:pPr>
      <w:r w:rsidRPr="0091394D">
        <w:rPr>
          <w:rStyle w:val="IntenseEmphasis"/>
          <w:rFonts w:ascii="Avenir Book" w:hAnsi="Avenir Book"/>
        </w:rPr>
        <w:t>The primary responsibilities of the fracture liaison coordinator can be summarised in terms of delivery of the following 5IQs approach</w:t>
      </w:r>
      <w:r>
        <w:rPr>
          <w:rStyle w:val="IntenseEmphasis"/>
          <w:rFonts w:ascii="Avenir Book" w:hAnsi="Avenir Book"/>
        </w:rPr>
        <w:t xml:space="preserve"> </w:t>
      </w:r>
      <w:r w:rsidRPr="0091394D">
        <w:rPr>
          <w:rStyle w:val="IntenseEmphasis"/>
          <w:rFonts w:ascii="Avenir Book" w:hAnsi="Avenir Book"/>
        </w:rPr>
        <w:t xml:space="preserve">for all individuals aged 50 years and over. </w:t>
      </w:r>
      <w:r w:rsidR="000F4E49">
        <w:rPr>
          <w:rStyle w:val="IntenseEmphasis"/>
          <w:rFonts w:ascii="Avenir Book" w:hAnsi="Avenir Book"/>
        </w:rPr>
        <w:t xml:space="preserve">  </w:t>
      </w:r>
      <w:r w:rsidRPr="00F33BFA">
        <w:rPr>
          <w:rStyle w:val="Heading1Char"/>
          <w:rFonts w:ascii="Avenir Book" w:hAnsi="Avenir Book"/>
        </w:rPr>
        <w:t xml:space="preserve">The 5 IQs approach: </w:t>
      </w:r>
      <w:r w:rsidRPr="00F33BFA">
        <w:rPr>
          <w:rStyle w:val="IntenseEmphasis"/>
          <w:rFonts w:ascii="Avenir Book" w:hAnsi="Avenir Book"/>
          <w:b/>
          <w:bCs/>
        </w:rPr>
        <w:t>I</w:t>
      </w:r>
      <w:r>
        <w:rPr>
          <w:rStyle w:val="IntenseEmphasis"/>
          <w:rFonts w:ascii="Avenir Book" w:hAnsi="Avenir Book"/>
        </w:rPr>
        <w:t>dentification</w:t>
      </w:r>
      <w:r w:rsidR="000F4E49">
        <w:rPr>
          <w:rStyle w:val="IntenseEmphasis"/>
          <w:rFonts w:ascii="Avenir Book" w:hAnsi="Avenir Book"/>
        </w:rPr>
        <w:t xml:space="preserve">, </w:t>
      </w:r>
      <w:r w:rsidRPr="00F33BFA">
        <w:rPr>
          <w:rStyle w:val="IntenseEmphasis"/>
          <w:rFonts w:ascii="Avenir Book" w:hAnsi="Avenir Book"/>
          <w:b/>
          <w:bCs/>
        </w:rPr>
        <w:t>I</w:t>
      </w:r>
      <w:r>
        <w:rPr>
          <w:rStyle w:val="IntenseEmphasis"/>
          <w:rFonts w:ascii="Avenir Book" w:hAnsi="Avenir Book"/>
        </w:rPr>
        <w:t>nvestigation</w:t>
      </w:r>
      <w:r w:rsidR="000F4E49">
        <w:rPr>
          <w:rStyle w:val="IntenseEmphasis"/>
          <w:rFonts w:ascii="Avenir Book" w:hAnsi="Avenir Book"/>
        </w:rPr>
        <w:t xml:space="preserve">, </w:t>
      </w:r>
      <w:r w:rsidRPr="00F33BFA">
        <w:rPr>
          <w:rStyle w:val="IntenseEmphasis"/>
          <w:rFonts w:ascii="Avenir Book" w:hAnsi="Avenir Book"/>
          <w:b/>
          <w:bCs/>
        </w:rPr>
        <w:t>I</w:t>
      </w:r>
      <w:r>
        <w:rPr>
          <w:rStyle w:val="IntenseEmphasis"/>
          <w:rFonts w:ascii="Avenir Book" w:hAnsi="Avenir Book"/>
        </w:rPr>
        <w:t>nformation</w:t>
      </w:r>
      <w:r w:rsidR="000F4E49">
        <w:rPr>
          <w:rStyle w:val="IntenseEmphasis"/>
          <w:rFonts w:ascii="Avenir Book" w:hAnsi="Avenir Book"/>
        </w:rPr>
        <w:t xml:space="preserve">, </w:t>
      </w:r>
      <w:r w:rsidRPr="00F33BFA">
        <w:rPr>
          <w:rStyle w:val="IntenseEmphasis"/>
          <w:rFonts w:ascii="Avenir Book" w:hAnsi="Avenir Book"/>
          <w:b/>
          <w:bCs/>
        </w:rPr>
        <w:t>I</w:t>
      </w:r>
      <w:r>
        <w:rPr>
          <w:rStyle w:val="IntenseEmphasis"/>
          <w:rFonts w:ascii="Avenir Book" w:hAnsi="Avenir Book"/>
        </w:rPr>
        <w:t>ntervention</w:t>
      </w:r>
      <w:r w:rsidR="000F4E49">
        <w:rPr>
          <w:rStyle w:val="IntenseEmphasis"/>
          <w:rFonts w:ascii="Avenir Book" w:hAnsi="Avenir Book"/>
        </w:rPr>
        <w:t xml:space="preserve">, </w:t>
      </w:r>
      <w:r w:rsidRPr="00F33BFA">
        <w:rPr>
          <w:rStyle w:val="IntenseEmphasis"/>
          <w:rFonts w:ascii="Avenir Book" w:hAnsi="Avenir Book"/>
          <w:b/>
          <w:bCs/>
        </w:rPr>
        <w:t>I</w:t>
      </w:r>
      <w:r>
        <w:rPr>
          <w:rStyle w:val="IntenseEmphasis"/>
          <w:rFonts w:ascii="Avenir Book" w:hAnsi="Avenir Book"/>
        </w:rPr>
        <w:t>ntegration</w:t>
      </w:r>
      <w:r w:rsidR="000F4E49">
        <w:rPr>
          <w:rStyle w:val="IntenseEmphasis"/>
          <w:rFonts w:ascii="Avenir Book" w:hAnsi="Avenir Book"/>
        </w:rPr>
        <w:t xml:space="preserve">, </w:t>
      </w:r>
      <w:r w:rsidRPr="00F33BFA">
        <w:rPr>
          <w:rStyle w:val="IntenseEmphasis"/>
          <w:rFonts w:ascii="Avenir Book" w:hAnsi="Avenir Book"/>
          <w:b/>
          <w:bCs/>
        </w:rPr>
        <w:t>Q</w:t>
      </w:r>
      <w:r>
        <w:rPr>
          <w:rStyle w:val="IntenseEmphasis"/>
          <w:rFonts w:ascii="Avenir Book" w:hAnsi="Avenir Book"/>
        </w:rPr>
        <w:t>uality</w:t>
      </w:r>
      <w:r w:rsidR="000F4E49">
        <w:rPr>
          <w:rStyle w:val="IntenseEmphasis"/>
          <w:rFonts w:ascii="Avenir Book" w:hAnsi="Avenir Book"/>
        </w:rPr>
        <w:t xml:space="preserve"> which has been integrated within the job description.</w:t>
      </w:r>
    </w:p>
    <w:p w14:paraId="25C7BE66" w14:textId="77777777" w:rsidR="001A6E6D" w:rsidRPr="004D330A" w:rsidRDefault="00D426A0" w:rsidP="00126DB4">
      <w:pPr>
        <w:pStyle w:val="Heading2"/>
        <w:spacing w:before="0" w:line="240" w:lineRule="auto"/>
      </w:pPr>
      <w:r w:rsidRPr="00D426A0">
        <w:rPr>
          <w:caps/>
        </w:rPr>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776"/>
      </w:tblGrid>
      <w:tr w:rsidR="008D404E" w:rsidRPr="008D404E" w14:paraId="7F242932" w14:textId="77777777" w:rsidTr="008D404E">
        <w:tc>
          <w:tcPr>
            <w:tcW w:w="9776" w:type="dxa"/>
            <w:shd w:val="clear" w:color="auto" w:fill="008080"/>
          </w:tcPr>
          <w:p w14:paraId="7AE004C6" w14:textId="77777777" w:rsidR="008D404E" w:rsidRPr="008D404E" w:rsidRDefault="008D404E" w:rsidP="008D404E">
            <w:pPr>
              <w:keepNext/>
              <w:spacing w:before="60" w:after="60" w:line="240" w:lineRule="exact"/>
              <w:rPr>
                <w:rFonts w:ascii="Calibri" w:eastAsia="Times New Roman" w:hAnsi="Calibri" w:cs="Calibri"/>
                <w:bCs/>
                <w:caps/>
                <w:color w:val="FFFFFF"/>
              </w:rPr>
            </w:pPr>
            <w:r w:rsidRPr="008D404E">
              <w:rPr>
                <w:rFonts w:ascii="Calibri" w:eastAsia="Times New Roman" w:hAnsi="Calibri" w:cs="Calibri"/>
                <w:bCs/>
                <w:caps/>
                <w:color w:val="FFFFFF"/>
              </w:rPr>
              <w:t xml:space="preserve">Leadership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Management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Ārahi me te Whakahaere</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5240"/>
        <w:gridCol w:w="4536"/>
      </w:tblGrid>
      <w:tr w:rsidR="001A6E6D" w:rsidRPr="000250F8" w14:paraId="15FE4EA7" w14:textId="77777777">
        <w:trPr>
          <w:trHeight w:val="1124"/>
        </w:trPr>
        <w:tc>
          <w:tcPr>
            <w:tcW w:w="5240" w:type="dxa"/>
            <w:tcBorders>
              <w:top w:val="single" w:sz="4" w:space="0" w:color="A6A6A6"/>
              <w:left w:val="single" w:sz="4" w:space="0" w:color="A6A6A6"/>
              <w:right w:val="single" w:sz="4" w:space="0" w:color="A6A6A6"/>
            </w:tcBorders>
          </w:tcPr>
          <w:p w14:paraId="294D5A60" w14:textId="77777777" w:rsidR="001A6E6D" w:rsidRPr="000250F8" w:rsidRDefault="001A6E6D" w:rsidP="00EE6F15">
            <w:pPr>
              <w:widowControl w:val="0"/>
              <w:spacing w:before="100" w:beforeAutospacing="1" w:after="120" w:line="240" w:lineRule="auto"/>
              <w:ind w:right="168"/>
              <w:rPr>
                <w:rFonts w:eastAsia="Times New Roman" w:cstheme="minorHAnsi"/>
                <w:b/>
                <w:bCs/>
                <w:color w:val="000000"/>
                <w:u w:val="single"/>
              </w:rPr>
            </w:pPr>
            <w:r w:rsidRPr="000250F8">
              <w:rPr>
                <w:rFonts w:eastAsia="Times New Roman" w:cstheme="minorHAnsi"/>
                <w:b/>
                <w:bCs/>
                <w:color w:val="000000"/>
                <w:u w:val="single"/>
              </w:rPr>
              <w:t>Key accountabilities:</w:t>
            </w:r>
          </w:p>
          <w:p w14:paraId="1790EE6B" w14:textId="77777777" w:rsidR="00F322F9" w:rsidRPr="000250F8" w:rsidRDefault="00F322F9" w:rsidP="00EE6F15">
            <w:pPr>
              <w:pStyle w:val="ListParagraph"/>
              <w:numPr>
                <w:ilvl w:val="0"/>
                <w:numId w:val="1"/>
              </w:numPr>
              <w:spacing w:before="100" w:beforeAutospacing="1" w:after="120" w:line="240" w:lineRule="auto"/>
              <w:ind w:right="168"/>
              <w:contextualSpacing/>
              <w:rPr>
                <w:rFonts w:asciiTheme="minorHAnsi" w:hAnsiTheme="minorHAnsi" w:cstheme="minorHAnsi"/>
              </w:rPr>
            </w:pPr>
            <w:r w:rsidRPr="000250F8">
              <w:rPr>
                <w:rFonts w:asciiTheme="minorHAnsi" w:hAnsiTheme="minorHAnsi" w:cstheme="minorHAnsi"/>
              </w:rPr>
              <w:t>Responsible for the overall administration and management of the service</w:t>
            </w:r>
          </w:p>
          <w:p w14:paraId="2E1734AC" w14:textId="77777777" w:rsidR="00E51719" w:rsidRPr="000250F8" w:rsidRDefault="00E51719" w:rsidP="00EE6F15">
            <w:pPr>
              <w:numPr>
                <w:ilvl w:val="0"/>
                <w:numId w:val="1"/>
              </w:numPr>
              <w:tabs>
                <w:tab w:val="left" w:pos="0"/>
              </w:tabs>
              <w:suppressAutoHyphens/>
              <w:spacing w:before="100" w:beforeAutospacing="1" w:after="120" w:line="240" w:lineRule="auto"/>
              <w:ind w:right="168"/>
              <w:rPr>
                <w:rFonts w:eastAsia="Calibri" w:cstheme="minorHAnsi"/>
              </w:rPr>
            </w:pPr>
            <w:r w:rsidRPr="000250F8">
              <w:rPr>
                <w:rFonts w:cstheme="minorHAnsi"/>
              </w:rPr>
              <w:t>Be able to work autonomously, undertaking appropriate decision making, and be an effective contributor to the multidisciplinary team involved in managing individuals who sustain fragility fractures.</w:t>
            </w:r>
          </w:p>
          <w:p w14:paraId="4B4C6DFF" w14:textId="77777777" w:rsidR="009A4E2E" w:rsidRPr="000250F8" w:rsidRDefault="00575718" w:rsidP="00EE6F15">
            <w:pPr>
              <w:numPr>
                <w:ilvl w:val="0"/>
                <w:numId w:val="1"/>
              </w:numPr>
              <w:tabs>
                <w:tab w:val="left" w:pos="0"/>
              </w:tabs>
              <w:suppressAutoHyphens/>
              <w:spacing w:before="100" w:beforeAutospacing="1" w:after="120" w:line="240" w:lineRule="auto"/>
              <w:ind w:right="168"/>
              <w:rPr>
                <w:rFonts w:cstheme="minorHAnsi"/>
              </w:rPr>
            </w:pPr>
            <w:r w:rsidRPr="000250F8">
              <w:rPr>
                <w:rFonts w:cstheme="minorHAnsi"/>
              </w:rPr>
              <w:t>Represents the service at</w:t>
            </w:r>
            <w:r w:rsidR="001A6E6D" w:rsidRPr="000250F8">
              <w:rPr>
                <w:rFonts w:cstheme="minorHAnsi"/>
              </w:rPr>
              <w:t xml:space="preserve"> relevant department</w:t>
            </w:r>
            <w:r w:rsidR="004B4E96" w:rsidRPr="000250F8">
              <w:rPr>
                <w:rFonts w:cstheme="minorHAnsi"/>
              </w:rPr>
              <w:t xml:space="preserve"> </w:t>
            </w:r>
            <w:r w:rsidR="001A6E6D" w:rsidRPr="000250F8">
              <w:rPr>
                <w:rFonts w:cstheme="minorHAnsi"/>
              </w:rPr>
              <w:t>meetings</w:t>
            </w:r>
            <w:r w:rsidR="003541CE" w:rsidRPr="000250F8">
              <w:rPr>
                <w:rFonts w:cstheme="minorHAnsi"/>
              </w:rPr>
              <w:t>.</w:t>
            </w:r>
          </w:p>
          <w:p w14:paraId="4E249C5D" w14:textId="77777777" w:rsidR="009A4E2E" w:rsidRPr="000250F8" w:rsidRDefault="001A6E6D" w:rsidP="00EE6F15">
            <w:pPr>
              <w:numPr>
                <w:ilvl w:val="0"/>
                <w:numId w:val="1"/>
              </w:numPr>
              <w:tabs>
                <w:tab w:val="left" w:pos="0"/>
              </w:tabs>
              <w:suppressAutoHyphens/>
              <w:spacing w:before="100" w:beforeAutospacing="1" w:after="120" w:line="240" w:lineRule="auto"/>
              <w:ind w:right="168"/>
              <w:rPr>
                <w:rFonts w:cstheme="minorHAnsi"/>
              </w:rPr>
            </w:pPr>
            <w:r w:rsidRPr="000250F8">
              <w:rPr>
                <w:rFonts w:cstheme="minorHAnsi"/>
              </w:rPr>
              <w:lastRenderedPageBreak/>
              <w:t xml:space="preserve">Establish and maintain an effective working relationship </w:t>
            </w:r>
            <w:r w:rsidR="009A4E2E" w:rsidRPr="000250F8">
              <w:rPr>
                <w:rFonts w:cstheme="minorHAnsi"/>
              </w:rPr>
              <w:t>relevant medical, nursing and clerical personnel in the Departments of Emergency Medicine, Orthopaedics, Geriatrics, Endocrinology, Rheumatology, and Radiology/Nuclear Medicine and the local falls prevention services.</w:t>
            </w:r>
          </w:p>
          <w:p w14:paraId="6D8F759F" w14:textId="77777777" w:rsidR="00575718" w:rsidRPr="000250F8" w:rsidRDefault="00575718" w:rsidP="00EE6F15">
            <w:pPr>
              <w:numPr>
                <w:ilvl w:val="0"/>
                <w:numId w:val="1"/>
              </w:numPr>
              <w:tabs>
                <w:tab w:val="left" w:pos="0"/>
              </w:tabs>
              <w:suppressAutoHyphens/>
              <w:spacing w:before="100" w:beforeAutospacing="1" w:after="120" w:line="240" w:lineRule="auto"/>
              <w:ind w:right="168"/>
              <w:rPr>
                <w:rFonts w:eastAsia="Calibri" w:cstheme="minorHAnsi"/>
              </w:rPr>
            </w:pPr>
            <w:r w:rsidRPr="000250F8">
              <w:rPr>
                <w:rFonts w:cstheme="minorHAnsi"/>
              </w:rPr>
              <w:t>Works in partnership with referrers</w:t>
            </w:r>
          </w:p>
          <w:p w14:paraId="33A04CCC" w14:textId="77777777" w:rsidR="00404850" w:rsidRPr="000250F8" w:rsidRDefault="00575718" w:rsidP="00EE6F15">
            <w:pPr>
              <w:numPr>
                <w:ilvl w:val="0"/>
                <w:numId w:val="1"/>
              </w:numPr>
              <w:tabs>
                <w:tab w:val="left" w:pos="0"/>
              </w:tabs>
              <w:suppressAutoHyphens/>
              <w:spacing w:before="100" w:beforeAutospacing="1" w:after="120" w:line="240" w:lineRule="auto"/>
              <w:ind w:right="168"/>
              <w:rPr>
                <w:rFonts w:eastAsia="Calibri" w:cstheme="minorHAnsi"/>
              </w:rPr>
            </w:pPr>
            <w:r w:rsidRPr="000250F8">
              <w:rPr>
                <w:rFonts w:eastAsia="Calibri" w:cstheme="minorHAnsi"/>
                <w:color w:val="000000"/>
              </w:rPr>
              <w:t>Provides reports to managers in relation to team/service area</w:t>
            </w:r>
          </w:p>
          <w:p w14:paraId="27AF07A7" w14:textId="77777777" w:rsidR="001A6E6D" w:rsidRPr="000250F8" w:rsidRDefault="001A6E6D" w:rsidP="00EE6F15">
            <w:pPr>
              <w:tabs>
                <w:tab w:val="left" w:pos="317"/>
              </w:tabs>
              <w:spacing w:before="100" w:beforeAutospacing="1" w:after="120" w:line="240" w:lineRule="auto"/>
              <w:ind w:right="168"/>
              <w:rPr>
                <w:rFonts w:cstheme="minorHAnsi"/>
                <w:b/>
              </w:rPr>
            </w:pPr>
            <w:r w:rsidRPr="000250F8">
              <w:rPr>
                <w:rFonts w:cstheme="minorHAnsi"/>
                <w:b/>
              </w:rPr>
              <w:t>Time management</w:t>
            </w:r>
          </w:p>
          <w:p w14:paraId="00C54778" w14:textId="77777777" w:rsidR="001A6E6D" w:rsidRPr="000250F8" w:rsidRDefault="001A6E6D" w:rsidP="00EE6F15">
            <w:pPr>
              <w:numPr>
                <w:ilvl w:val="0"/>
                <w:numId w:val="1"/>
              </w:numPr>
              <w:tabs>
                <w:tab w:val="left" w:pos="0"/>
              </w:tabs>
              <w:suppressAutoHyphens/>
              <w:spacing w:before="100" w:beforeAutospacing="1" w:after="120" w:line="240" w:lineRule="auto"/>
              <w:ind w:right="168"/>
              <w:rPr>
                <w:rFonts w:cstheme="minorHAnsi"/>
                <w:b/>
              </w:rPr>
            </w:pPr>
            <w:r w:rsidRPr="000250F8">
              <w:rPr>
                <w:rFonts w:cstheme="minorHAnsi"/>
              </w:rPr>
              <w:t>Manage own time adopting a disciplined approach to establishing and following identified role-related priorities</w:t>
            </w:r>
          </w:p>
          <w:p w14:paraId="2B538A1B" w14:textId="77777777" w:rsidR="001A6E6D" w:rsidRPr="000250F8" w:rsidRDefault="001A6E6D" w:rsidP="00EE6F15">
            <w:pPr>
              <w:tabs>
                <w:tab w:val="left" w:pos="317"/>
              </w:tabs>
              <w:spacing w:before="100" w:beforeAutospacing="1" w:after="120" w:line="240" w:lineRule="auto"/>
              <w:ind w:right="168"/>
              <w:rPr>
                <w:rFonts w:cstheme="minorHAnsi"/>
                <w:b/>
              </w:rPr>
            </w:pPr>
            <w:r w:rsidRPr="000250F8">
              <w:rPr>
                <w:rFonts w:cstheme="minorHAnsi"/>
                <w:b/>
              </w:rPr>
              <w:t>Skill Sharing</w:t>
            </w:r>
          </w:p>
          <w:p w14:paraId="3EE5FA89" w14:textId="77777777" w:rsidR="001A6E6D" w:rsidRDefault="001A6E6D" w:rsidP="00EE6F15">
            <w:pPr>
              <w:pStyle w:val="ListParagraph"/>
              <w:numPr>
                <w:ilvl w:val="0"/>
                <w:numId w:val="1"/>
              </w:numPr>
              <w:tabs>
                <w:tab w:val="left" w:pos="317"/>
              </w:tabs>
              <w:spacing w:before="100" w:beforeAutospacing="1" w:after="120" w:line="240" w:lineRule="auto"/>
              <w:ind w:right="168"/>
              <w:rPr>
                <w:rFonts w:asciiTheme="minorHAnsi" w:hAnsiTheme="minorHAnsi" w:cstheme="minorHAnsi"/>
              </w:rPr>
            </w:pPr>
            <w:r w:rsidRPr="000250F8">
              <w:rPr>
                <w:rFonts w:asciiTheme="minorHAnsi" w:hAnsiTheme="minorHAnsi" w:cstheme="minorHAnsi"/>
              </w:rPr>
              <w:t>Share skills (as app</w:t>
            </w:r>
            <w:r w:rsidR="00EE6F15">
              <w:rPr>
                <w:rFonts w:asciiTheme="minorHAnsi" w:hAnsiTheme="minorHAnsi" w:cstheme="minorHAnsi"/>
              </w:rPr>
              <w:t xml:space="preserve">ropriate) with other workforces </w:t>
            </w:r>
            <w:r w:rsidRPr="000250F8">
              <w:rPr>
                <w:rFonts w:asciiTheme="minorHAnsi" w:hAnsiTheme="minorHAnsi" w:cstheme="minorHAnsi"/>
              </w:rPr>
              <w:t>to enhance person centred outcomes</w:t>
            </w:r>
          </w:p>
          <w:p w14:paraId="17C93F1D" w14:textId="77777777" w:rsidR="000F4E49" w:rsidRPr="000250F8" w:rsidRDefault="000F4E49" w:rsidP="00EE6F15">
            <w:pPr>
              <w:pStyle w:val="ListParagraph"/>
              <w:numPr>
                <w:ilvl w:val="0"/>
                <w:numId w:val="1"/>
              </w:numPr>
              <w:tabs>
                <w:tab w:val="left" w:pos="317"/>
              </w:tabs>
              <w:spacing w:before="100" w:beforeAutospacing="1" w:after="120" w:line="240" w:lineRule="auto"/>
              <w:ind w:right="168"/>
              <w:rPr>
                <w:rFonts w:asciiTheme="minorHAnsi" w:hAnsiTheme="minorHAnsi" w:cstheme="minorHAnsi"/>
              </w:rPr>
            </w:pPr>
          </w:p>
        </w:tc>
        <w:tc>
          <w:tcPr>
            <w:tcW w:w="4536" w:type="dxa"/>
            <w:tcBorders>
              <w:top w:val="single" w:sz="4" w:space="0" w:color="A6A6A6"/>
              <w:left w:val="single" w:sz="4" w:space="0" w:color="A6A6A6"/>
              <w:right w:val="single" w:sz="4" w:space="0" w:color="A6A6A6"/>
            </w:tcBorders>
          </w:tcPr>
          <w:p w14:paraId="1E86F588" w14:textId="77777777" w:rsidR="001A6E6D" w:rsidRPr="000250F8" w:rsidRDefault="001A6E6D" w:rsidP="00EE6F15">
            <w:pPr>
              <w:widowControl w:val="0"/>
              <w:spacing w:before="100" w:beforeAutospacing="1" w:after="120" w:line="240" w:lineRule="auto"/>
              <w:ind w:right="178"/>
              <w:rPr>
                <w:rFonts w:eastAsia="Times New Roman" w:cstheme="minorHAnsi"/>
                <w:b/>
                <w:bCs/>
                <w:u w:val="single"/>
              </w:rPr>
            </w:pPr>
            <w:r w:rsidRPr="000250F8">
              <w:rPr>
                <w:rFonts w:eastAsia="Times New Roman" w:cstheme="minorHAnsi"/>
                <w:b/>
                <w:bCs/>
                <w:u w:val="single"/>
              </w:rPr>
              <w:lastRenderedPageBreak/>
              <w:t>Examples of successful delivery of duties and responsibilities:</w:t>
            </w:r>
          </w:p>
          <w:p w14:paraId="3A862C83" w14:textId="77777777" w:rsidR="009A4E2E" w:rsidRPr="000250F8" w:rsidRDefault="009A4E2E" w:rsidP="00EE6F15">
            <w:pPr>
              <w:pStyle w:val="ListParagraph"/>
              <w:numPr>
                <w:ilvl w:val="0"/>
                <w:numId w:val="1"/>
              </w:numPr>
              <w:autoSpaceDE w:val="0"/>
              <w:autoSpaceDN w:val="0"/>
              <w:adjustRightInd w:val="0"/>
              <w:spacing w:before="100" w:beforeAutospacing="1" w:after="120" w:line="240" w:lineRule="auto"/>
              <w:ind w:right="178"/>
              <w:rPr>
                <w:rFonts w:asciiTheme="minorHAnsi" w:hAnsiTheme="minorHAnsi" w:cstheme="minorHAnsi"/>
              </w:rPr>
            </w:pPr>
            <w:r w:rsidRPr="000250F8">
              <w:rPr>
                <w:rFonts w:asciiTheme="minorHAnsi" w:hAnsiTheme="minorHAnsi" w:cstheme="minorHAnsi"/>
              </w:rPr>
              <w:t>Develop and maintain accurate data collection to enable audit of the FLS against national or international clinical standards.</w:t>
            </w:r>
          </w:p>
          <w:p w14:paraId="486669B8" w14:textId="77777777" w:rsidR="001A6E6D" w:rsidRPr="000250F8" w:rsidRDefault="001A6E6D" w:rsidP="00EE6F15">
            <w:pPr>
              <w:pStyle w:val="ListParagraph"/>
              <w:numPr>
                <w:ilvl w:val="0"/>
                <w:numId w:val="1"/>
              </w:numPr>
              <w:tabs>
                <w:tab w:val="left" w:pos="0"/>
              </w:tabs>
              <w:suppressAutoHyphens/>
              <w:spacing w:before="100" w:beforeAutospacing="1" w:after="120" w:line="240" w:lineRule="auto"/>
              <w:ind w:right="178"/>
              <w:rPr>
                <w:rFonts w:asciiTheme="minorHAnsi" w:hAnsiTheme="minorHAnsi" w:cstheme="minorHAnsi"/>
              </w:rPr>
            </w:pPr>
            <w:r w:rsidRPr="000250F8">
              <w:rPr>
                <w:rFonts w:asciiTheme="minorHAnsi" w:hAnsiTheme="minorHAnsi" w:cstheme="minorHAnsi"/>
              </w:rPr>
              <w:t>You participate as a team member to ensure the best outcomes for patients/ people</w:t>
            </w:r>
          </w:p>
          <w:p w14:paraId="1BF2804D" w14:textId="77777777" w:rsidR="001A6E6D" w:rsidRPr="000250F8" w:rsidRDefault="0010513A" w:rsidP="00EE6F15">
            <w:pPr>
              <w:widowControl w:val="0"/>
              <w:numPr>
                <w:ilvl w:val="0"/>
                <w:numId w:val="1"/>
              </w:numPr>
              <w:spacing w:before="100" w:beforeAutospacing="1" w:after="120" w:line="240" w:lineRule="auto"/>
              <w:ind w:right="178"/>
              <w:rPr>
                <w:rFonts w:eastAsia="Times New Roman" w:cstheme="minorHAnsi"/>
              </w:rPr>
            </w:pPr>
            <w:r w:rsidRPr="000250F8">
              <w:rPr>
                <w:rFonts w:cstheme="minorHAnsi"/>
              </w:rPr>
              <w:t>You l</w:t>
            </w:r>
            <w:r w:rsidR="001A6E6D" w:rsidRPr="000250F8">
              <w:rPr>
                <w:rFonts w:cstheme="minorHAnsi"/>
              </w:rPr>
              <w:t>ive and support the SCDHB values in everything you do.</w:t>
            </w:r>
          </w:p>
          <w:p w14:paraId="4130D640" w14:textId="77777777" w:rsidR="00F322F9" w:rsidRPr="000250F8" w:rsidRDefault="00F322F9" w:rsidP="00EE6F15">
            <w:pPr>
              <w:pStyle w:val="ListParagraph"/>
              <w:numPr>
                <w:ilvl w:val="0"/>
                <w:numId w:val="1"/>
              </w:numPr>
              <w:spacing w:before="100" w:beforeAutospacing="1" w:after="120" w:line="240" w:lineRule="auto"/>
              <w:ind w:right="178"/>
              <w:contextualSpacing/>
              <w:rPr>
                <w:rFonts w:asciiTheme="minorHAnsi" w:eastAsiaTheme="minorHAnsi" w:hAnsiTheme="minorHAnsi" w:cstheme="minorHAnsi"/>
              </w:rPr>
            </w:pPr>
            <w:r w:rsidRPr="000250F8">
              <w:rPr>
                <w:rFonts w:asciiTheme="minorHAnsi" w:eastAsiaTheme="minorHAnsi" w:hAnsiTheme="minorHAnsi" w:cstheme="minorHAnsi"/>
              </w:rPr>
              <w:lastRenderedPageBreak/>
              <w:t>Work effectively with key stakeholders in the wider DHB/Primary Care/Community</w:t>
            </w:r>
          </w:p>
          <w:p w14:paraId="09982BA5" w14:textId="77777777" w:rsidR="00F322F9" w:rsidRPr="000250F8" w:rsidRDefault="0072504B" w:rsidP="00EE6F15">
            <w:pPr>
              <w:widowControl w:val="0"/>
              <w:numPr>
                <w:ilvl w:val="0"/>
                <w:numId w:val="1"/>
              </w:numPr>
              <w:spacing w:before="100" w:beforeAutospacing="1" w:after="120" w:line="240" w:lineRule="auto"/>
              <w:ind w:right="178"/>
              <w:rPr>
                <w:rFonts w:eastAsia="Times New Roman" w:cstheme="minorHAnsi"/>
              </w:rPr>
            </w:pPr>
            <w:r w:rsidRPr="000250F8">
              <w:rPr>
                <w:rFonts w:cstheme="minorHAnsi"/>
              </w:rPr>
              <w:t>Develop and participate in initiatives to educate members of the public regarding osteoporosis, falls and fracture prevention</w:t>
            </w:r>
          </w:p>
          <w:p w14:paraId="2DCF1CFA" w14:textId="77777777" w:rsidR="00E51719" w:rsidRPr="000250F8" w:rsidRDefault="00E51719" w:rsidP="00EE6F15">
            <w:pPr>
              <w:pStyle w:val="ListParagraph"/>
              <w:numPr>
                <w:ilvl w:val="0"/>
                <w:numId w:val="1"/>
              </w:numPr>
              <w:tabs>
                <w:tab w:val="left" w:pos="0"/>
              </w:tabs>
              <w:suppressAutoHyphens/>
              <w:spacing w:before="100" w:beforeAutospacing="1" w:after="120" w:line="240" w:lineRule="auto"/>
              <w:ind w:right="178"/>
              <w:rPr>
                <w:rFonts w:asciiTheme="minorHAnsi" w:hAnsiTheme="minorHAnsi" w:cstheme="minorHAnsi"/>
              </w:rPr>
            </w:pPr>
            <w:r w:rsidRPr="000250F8">
              <w:rPr>
                <w:rFonts w:asciiTheme="minorHAnsi" w:hAnsiTheme="minorHAnsi" w:cstheme="minorHAnsi"/>
              </w:rPr>
              <w:t>Your tasks are scheduled and completed in a timely manner</w:t>
            </w:r>
          </w:p>
          <w:p w14:paraId="7D9779F5" w14:textId="77777777" w:rsidR="00E51719" w:rsidRPr="000250F8" w:rsidRDefault="00E51719" w:rsidP="00EE6F15">
            <w:pPr>
              <w:tabs>
                <w:tab w:val="left" w:pos="0"/>
              </w:tabs>
              <w:suppressAutoHyphens/>
              <w:spacing w:before="100" w:beforeAutospacing="1" w:after="120" w:line="240" w:lineRule="auto"/>
              <w:ind w:right="178"/>
              <w:rPr>
                <w:rFonts w:cstheme="minorHAnsi"/>
              </w:rPr>
            </w:pPr>
            <w:r w:rsidRPr="000250F8">
              <w:rPr>
                <w:rFonts w:cstheme="minorHAnsi"/>
              </w:rPr>
              <w:t>You produce work that complies with SCDHB processes and reflects best practice</w:t>
            </w:r>
          </w:p>
          <w:p w14:paraId="372EB5B9" w14:textId="77777777" w:rsidR="00E51719" w:rsidRPr="000250F8" w:rsidRDefault="00E51719" w:rsidP="000250F8">
            <w:pPr>
              <w:pStyle w:val="ListParagraph"/>
              <w:autoSpaceDE w:val="0"/>
              <w:autoSpaceDN w:val="0"/>
              <w:adjustRightInd w:val="0"/>
              <w:spacing w:before="100" w:beforeAutospacing="1" w:after="120" w:line="240" w:lineRule="auto"/>
              <w:ind w:left="357"/>
              <w:rPr>
                <w:rFonts w:asciiTheme="minorHAnsi" w:hAnsiTheme="minorHAnsi" w:cstheme="minorHAnsi"/>
              </w:rPr>
            </w:pPr>
          </w:p>
        </w:tc>
      </w:tr>
      <w:tr w:rsidR="008D404E" w:rsidRPr="000250F8" w14:paraId="4BB79E2B" w14:textId="77777777" w:rsidTr="00EC1CE3">
        <w:tblPrEx>
          <w:tblBorders>
            <w:insideH w:val="single" w:sz="4" w:space="0" w:color="A6A6A6"/>
          </w:tblBorders>
        </w:tblPrEx>
        <w:tc>
          <w:tcPr>
            <w:tcW w:w="9776" w:type="dxa"/>
            <w:gridSpan w:val="2"/>
            <w:shd w:val="clear" w:color="auto" w:fill="008080"/>
          </w:tcPr>
          <w:p w14:paraId="581C2B57" w14:textId="77777777" w:rsidR="008D404E" w:rsidRPr="000250F8" w:rsidRDefault="00126DB4" w:rsidP="000250F8">
            <w:pPr>
              <w:keepNext/>
              <w:spacing w:before="100" w:beforeAutospacing="1" w:after="120" w:line="240" w:lineRule="auto"/>
              <w:rPr>
                <w:rFonts w:cstheme="minorHAnsi"/>
                <w:b/>
                <w:color w:val="FFFFFF" w:themeColor="background1"/>
                <w:lang w:val="en-AU"/>
              </w:rPr>
            </w:pPr>
            <w:r w:rsidRPr="000250F8">
              <w:rPr>
                <w:rFonts w:eastAsia="Times New Roman" w:cstheme="minorHAnsi"/>
                <w:bCs/>
                <w:caps/>
                <w:color w:val="FFFFFF"/>
              </w:rPr>
              <w:lastRenderedPageBreak/>
              <w:t>CLINICAL</w:t>
            </w:r>
            <w:r w:rsidR="00E2691A" w:rsidRPr="000250F8">
              <w:rPr>
                <w:rFonts w:eastAsia="Times New Roman" w:cstheme="minorHAnsi"/>
                <w:bCs/>
                <w:caps/>
                <w:color w:val="FFFFFF"/>
              </w:rPr>
              <w:t xml:space="preserve"> </w:t>
            </w:r>
            <w:r w:rsidR="008D404E" w:rsidRPr="000250F8">
              <w:rPr>
                <w:rFonts w:eastAsia="Times New Roman" w:cstheme="minorHAnsi"/>
                <w:bCs/>
                <w:caps/>
                <w:color w:val="FFFFFF"/>
              </w:rPr>
              <w:t>Practice | Te Mahi Haumanu</w:t>
            </w:r>
            <w:r w:rsidRPr="000250F8">
              <w:rPr>
                <w:rFonts w:eastAsia="Times New Roman" w:cstheme="minorHAnsi"/>
                <w:bCs/>
                <w:caps/>
                <w:color w:val="FFFFFF"/>
              </w:rPr>
              <w:t xml:space="preserve"> </w:t>
            </w:r>
          </w:p>
        </w:tc>
      </w:tr>
      <w:tr w:rsidR="001A6E6D" w:rsidRPr="000250F8" w14:paraId="7AB12EA4" w14:textId="77777777">
        <w:tblPrEx>
          <w:tblBorders>
            <w:insideH w:val="single" w:sz="4" w:space="0" w:color="A6A6A6"/>
          </w:tblBorders>
        </w:tblPrEx>
        <w:tc>
          <w:tcPr>
            <w:tcW w:w="5240" w:type="dxa"/>
            <w:tcBorders>
              <w:top w:val="single" w:sz="4" w:space="0" w:color="A6A6A6"/>
              <w:left w:val="single" w:sz="4" w:space="0" w:color="A6A6A6"/>
              <w:right w:val="single" w:sz="4" w:space="0" w:color="A6A6A6"/>
            </w:tcBorders>
          </w:tcPr>
          <w:p w14:paraId="5E3BB13C" w14:textId="77777777" w:rsidR="001A6E6D" w:rsidRPr="000250F8" w:rsidRDefault="001A6E6D" w:rsidP="00EE6F15">
            <w:pPr>
              <w:widowControl w:val="0"/>
              <w:spacing w:after="0" w:line="240" w:lineRule="auto"/>
              <w:ind w:right="168"/>
              <w:rPr>
                <w:rFonts w:cstheme="minorHAnsi"/>
                <w:b/>
                <w:u w:val="single"/>
              </w:rPr>
            </w:pPr>
            <w:r w:rsidRPr="000250F8">
              <w:rPr>
                <w:rFonts w:cstheme="minorHAnsi"/>
                <w:b/>
                <w:u w:val="single"/>
              </w:rPr>
              <w:t>Key accountabilities:</w:t>
            </w:r>
          </w:p>
          <w:p w14:paraId="330B2DEE" w14:textId="77777777" w:rsidR="000250F8" w:rsidRDefault="000250F8" w:rsidP="00EE6F15">
            <w:pPr>
              <w:spacing w:after="0" w:line="240" w:lineRule="auto"/>
              <w:ind w:right="168"/>
              <w:rPr>
                <w:rFonts w:cstheme="minorHAnsi"/>
                <w:u w:val="single"/>
              </w:rPr>
            </w:pPr>
          </w:p>
          <w:p w14:paraId="4EEDC2DA" w14:textId="77777777" w:rsidR="00DD299F" w:rsidRDefault="00DD299F" w:rsidP="00EE6F15">
            <w:pPr>
              <w:spacing w:after="0" w:line="240" w:lineRule="auto"/>
              <w:ind w:right="168"/>
              <w:rPr>
                <w:rFonts w:cstheme="minorHAnsi"/>
                <w:u w:val="single"/>
              </w:rPr>
            </w:pPr>
          </w:p>
          <w:p w14:paraId="1258F24D" w14:textId="77777777" w:rsidR="001A6E6D" w:rsidRPr="008E445D" w:rsidRDefault="001A6E6D" w:rsidP="00EE6F15">
            <w:pPr>
              <w:spacing w:after="0" w:line="240" w:lineRule="auto"/>
              <w:ind w:right="168"/>
              <w:rPr>
                <w:rFonts w:cstheme="minorHAnsi"/>
                <w:b/>
              </w:rPr>
            </w:pPr>
            <w:r w:rsidRPr="008E445D">
              <w:rPr>
                <w:rFonts w:cstheme="minorHAnsi"/>
                <w:b/>
              </w:rPr>
              <w:t>Legislative requirements</w:t>
            </w:r>
          </w:p>
          <w:p w14:paraId="795423EC" w14:textId="77777777" w:rsidR="00D12B54" w:rsidRDefault="00D12B54" w:rsidP="00D12B54">
            <w:pPr>
              <w:pStyle w:val="ListParagraph"/>
              <w:tabs>
                <w:tab w:val="left" w:pos="0"/>
              </w:tabs>
              <w:suppressAutoHyphens/>
              <w:spacing w:after="0" w:line="240" w:lineRule="auto"/>
              <w:ind w:left="360" w:right="168"/>
              <w:rPr>
                <w:rFonts w:asciiTheme="minorHAnsi" w:eastAsiaTheme="minorHAnsi" w:hAnsiTheme="minorHAnsi" w:cstheme="minorHAnsi"/>
              </w:rPr>
            </w:pPr>
          </w:p>
          <w:p w14:paraId="2BF31E87" w14:textId="77777777" w:rsidR="001A6E6D" w:rsidRPr="000250F8" w:rsidRDefault="001A6E6D" w:rsidP="00EE6F15">
            <w:pPr>
              <w:pStyle w:val="ListParagraph"/>
              <w:numPr>
                <w:ilvl w:val="0"/>
                <w:numId w:val="1"/>
              </w:numPr>
              <w:tabs>
                <w:tab w:val="left" w:pos="0"/>
              </w:tabs>
              <w:suppressAutoHyphens/>
              <w:spacing w:after="0" w:line="240" w:lineRule="auto"/>
              <w:ind w:right="168"/>
              <w:rPr>
                <w:rFonts w:asciiTheme="minorHAnsi" w:eastAsiaTheme="minorHAnsi" w:hAnsiTheme="minorHAnsi" w:cstheme="minorHAnsi"/>
              </w:rPr>
            </w:pPr>
            <w:r w:rsidRPr="000250F8">
              <w:rPr>
                <w:rFonts w:asciiTheme="minorHAnsi" w:eastAsiaTheme="minorHAnsi" w:hAnsiTheme="minorHAnsi" w:cstheme="minorHAnsi"/>
              </w:rPr>
              <w:t>Practise in accordance with relevant legislation, codes, policies etc. and uphold consumer rights</w:t>
            </w:r>
          </w:p>
          <w:p w14:paraId="28E6FC62" w14:textId="77777777" w:rsidR="000250F8" w:rsidRDefault="000250F8" w:rsidP="00EE6F15">
            <w:pPr>
              <w:tabs>
                <w:tab w:val="left" w:pos="0"/>
              </w:tabs>
              <w:suppressAutoHyphens/>
              <w:spacing w:after="0" w:line="240" w:lineRule="auto"/>
              <w:ind w:right="168"/>
              <w:rPr>
                <w:rFonts w:cstheme="minorHAnsi"/>
                <w:u w:val="single"/>
              </w:rPr>
            </w:pPr>
          </w:p>
          <w:p w14:paraId="406CFF30" w14:textId="77777777" w:rsidR="00EA4E10" w:rsidRDefault="00EA4E10" w:rsidP="00EE6F15">
            <w:pPr>
              <w:tabs>
                <w:tab w:val="left" w:pos="0"/>
              </w:tabs>
              <w:suppressAutoHyphens/>
              <w:spacing w:after="0" w:line="240" w:lineRule="auto"/>
              <w:ind w:right="168"/>
              <w:rPr>
                <w:rFonts w:cstheme="minorHAnsi"/>
                <w:u w:val="single"/>
              </w:rPr>
            </w:pPr>
          </w:p>
          <w:p w14:paraId="3086A822" w14:textId="77777777" w:rsidR="00EE6F15" w:rsidRDefault="00EE6F15" w:rsidP="00EE6F15">
            <w:pPr>
              <w:tabs>
                <w:tab w:val="left" w:pos="0"/>
              </w:tabs>
              <w:suppressAutoHyphens/>
              <w:spacing w:after="0" w:line="240" w:lineRule="auto"/>
              <w:ind w:right="168"/>
              <w:rPr>
                <w:rFonts w:cstheme="minorHAnsi"/>
                <w:u w:val="single"/>
              </w:rPr>
            </w:pPr>
          </w:p>
          <w:p w14:paraId="38ECF612" w14:textId="77777777" w:rsidR="00EE6F15" w:rsidRDefault="00EE6F15" w:rsidP="00EE6F15">
            <w:pPr>
              <w:tabs>
                <w:tab w:val="left" w:pos="0"/>
              </w:tabs>
              <w:suppressAutoHyphens/>
              <w:spacing w:after="0" w:line="240" w:lineRule="auto"/>
              <w:ind w:right="168"/>
              <w:rPr>
                <w:rFonts w:cstheme="minorHAnsi"/>
                <w:u w:val="single"/>
              </w:rPr>
            </w:pPr>
          </w:p>
          <w:p w14:paraId="75A8E295" w14:textId="77777777" w:rsidR="00513262" w:rsidRPr="008E445D" w:rsidRDefault="00873049" w:rsidP="00EE6F15">
            <w:pPr>
              <w:tabs>
                <w:tab w:val="left" w:pos="0"/>
              </w:tabs>
              <w:suppressAutoHyphens/>
              <w:spacing w:after="0" w:line="240" w:lineRule="auto"/>
              <w:ind w:right="168"/>
              <w:rPr>
                <w:rFonts w:cstheme="minorHAnsi"/>
                <w:b/>
              </w:rPr>
            </w:pPr>
            <w:r w:rsidRPr="008E445D">
              <w:rPr>
                <w:rFonts w:cstheme="minorHAnsi"/>
                <w:b/>
              </w:rPr>
              <w:t>Identification</w:t>
            </w:r>
          </w:p>
          <w:p w14:paraId="6B096A5C" w14:textId="77777777" w:rsidR="008E445D" w:rsidRDefault="008E445D" w:rsidP="00EE6F15">
            <w:pPr>
              <w:spacing w:after="0" w:line="240" w:lineRule="auto"/>
              <w:ind w:right="168"/>
              <w:contextualSpacing/>
              <w:rPr>
                <w:rFonts w:cstheme="minorHAnsi"/>
              </w:rPr>
            </w:pPr>
          </w:p>
          <w:p w14:paraId="63422B8E" w14:textId="77777777" w:rsidR="000E7C7D" w:rsidRDefault="00873049">
            <w:pPr>
              <w:pStyle w:val="ListParagraph"/>
              <w:numPr>
                <w:ilvl w:val="0"/>
                <w:numId w:val="42"/>
              </w:numPr>
              <w:autoSpaceDE w:val="0"/>
              <w:autoSpaceDN w:val="0"/>
              <w:adjustRightInd w:val="0"/>
              <w:spacing w:after="0" w:line="240" w:lineRule="auto"/>
              <w:ind w:left="306" w:right="168"/>
              <w:contextualSpacing/>
              <w:rPr>
                <w:rFonts w:cstheme="minorHAnsi"/>
              </w:rPr>
            </w:pPr>
            <w:r w:rsidRPr="000E7C7D">
              <w:rPr>
                <w:rFonts w:cstheme="minorHAnsi"/>
              </w:rPr>
              <w:t>All men and women aged 50 years and over who sustain a fragility fracture will be systematically and proactively identified by the Fracture Liaison Service</w:t>
            </w:r>
            <w:r w:rsidR="000E7C7D" w:rsidRPr="000E7C7D">
              <w:rPr>
                <w:rFonts w:cstheme="minorHAnsi"/>
              </w:rPr>
              <w:t>.</w:t>
            </w:r>
          </w:p>
          <w:p w14:paraId="7C8DC238" w14:textId="77777777" w:rsidR="000E7C7D" w:rsidRDefault="00E53D34">
            <w:pPr>
              <w:pStyle w:val="ListParagraph"/>
              <w:numPr>
                <w:ilvl w:val="0"/>
                <w:numId w:val="42"/>
              </w:numPr>
              <w:autoSpaceDE w:val="0"/>
              <w:autoSpaceDN w:val="0"/>
              <w:adjustRightInd w:val="0"/>
              <w:spacing w:after="0" w:line="240" w:lineRule="auto"/>
              <w:ind w:left="306" w:right="168"/>
              <w:contextualSpacing/>
              <w:rPr>
                <w:rFonts w:cstheme="minorHAnsi"/>
              </w:rPr>
            </w:pPr>
            <w:r w:rsidRPr="000E7C7D">
              <w:rPr>
                <w:rFonts w:cstheme="minorHAnsi"/>
              </w:rPr>
              <w:t xml:space="preserve">Establish a robust mechanism to ensure that all individuals who present at SCDHB (inpatient and outpatient settings) with a fragility fracture </w:t>
            </w:r>
            <w:r w:rsidR="00873049" w:rsidRPr="000E7C7D">
              <w:rPr>
                <w:rFonts w:cstheme="minorHAnsi"/>
              </w:rPr>
              <w:t xml:space="preserve">or are at risk of Osteoporosis </w:t>
            </w:r>
            <w:r w:rsidRPr="000E7C7D">
              <w:rPr>
                <w:rFonts w:cstheme="minorHAnsi"/>
              </w:rPr>
              <w:t>are identified for secondary prevention of fragility fractures and falls.</w:t>
            </w:r>
          </w:p>
          <w:p w14:paraId="6560E42A" w14:textId="77777777" w:rsidR="00873049" w:rsidRPr="000E7C7D" w:rsidRDefault="00873049">
            <w:pPr>
              <w:pStyle w:val="ListParagraph"/>
              <w:numPr>
                <w:ilvl w:val="0"/>
                <w:numId w:val="42"/>
              </w:numPr>
              <w:autoSpaceDE w:val="0"/>
              <w:autoSpaceDN w:val="0"/>
              <w:adjustRightInd w:val="0"/>
              <w:spacing w:after="0" w:line="240" w:lineRule="auto"/>
              <w:ind w:left="306" w:right="168"/>
              <w:contextualSpacing/>
              <w:rPr>
                <w:rFonts w:cstheme="minorHAnsi"/>
              </w:rPr>
            </w:pPr>
            <w:r w:rsidRPr="000E7C7D">
              <w:rPr>
                <w:rFonts w:cstheme="minorHAnsi"/>
              </w:rPr>
              <w:lastRenderedPageBreak/>
              <w:t>Engages in case finding using sources of information from Emergency Department, Orthopaedic Wards, Fracture Clinics, Orthopaedic Outpatients, Nursing handover reports and patients identified from the report identified by ACC</w:t>
            </w:r>
          </w:p>
          <w:p w14:paraId="511E08FB" w14:textId="77777777" w:rsidR="000250F8" w:rsidRDefault="000250F8" w:rsidP="00EE6F15">
            <w:pPr>
              <w:autoSpaceDE w:val="0"/>
              <w:autoSpaceDN w:val="0"/>
              <w:adjustRightInd w:val="0"/>
              <w:spacing w:after="0" w:line="240" w:lineRule="auto"/>
              <w:ind w:right="168"/>
              <w:rPr>
                <w:rFonts w:cstheme="minorHAnsi"/>
                <w:u w:val="single"/>
              </w:rPr>
            </w:pPr>
          </w:p>
          <w:p w14:paraId="084B6A57" w14:textId="77777777" w:rsidR="00873049" w:rsidRDefault="00873049" w:rsidP="00EE6F15">
            <w:pPr>
              <w:autoSpaceDE w:val="0"/>
              <w:autoSpaceDN w:val="0"/>
              <w:adjustRightInd w:val="0"/>
              <w:spacing w:after="0" w:line="240" w:lineRule="auto"/>
              <w:ind w:right="168"/>
              <w:rPr>
                <w:rFonts w:cstheme="minorHAnsi"/>
                <w:b/>
              </w:rPr>
            </w:pPr>
            <w:r w:rsidRPr="008E445D">
              <w:rPr>
                <w:rFonts w:cstheme="minorHAnsi"/>
                <w:b/>
              </w:rPr>
              <w:t>Investigation</w:t>
            </w:r>
          </w:p>
          <w:p w14:paraId="503B4753" w14:textId="77777777" w:rsidR="008E445D" w:rsidRPr="008E445D" w:rsidRDefault="008E445D" w:rsidP="00EE6F15">
            <w:pPr>
              <w:autoSpaceDE w:val="0"/>
              <w:autoSpaceDN w:val="0"/>
              <w:adjustRightInd w:val="0"/>
              <w:spacing w:after="0" w:line="240" w:lineRule="auto"/>
              <w:ind w:right="168"/>
              <w:rPr>
                <w:rFonts w:cstheme="minorHAnsi"/>
                <w:b/>
              </w:rPr>
            </w:pPr>
          </w:p>
          <w:p w14:paraId="0D2C0C14" w14:textId="77777777" w:rsidR="00873049" w:rsidRPr="000250F8" w:rsidRDefault="00873049" w:rsidP="00EE6F15">
            <w:pPr>
              <w:pStyle w:val="ListParagraph"/>
              <w:numPr>
                <w:ilvl w:val="0"/>
                <w:numId w:val="1"/>
              </w:numPr>
              <w:tabs>
                <w:tab w:val="left" w:pos="0"/>
              </w:tabs>
              <w:suppressAutoHyphens/>
              <w:spacing w:after="0" w:line="240" w:lineRule="auto"/>
              <w:ind w:right="168"/>
              <w:rPr>
                <w:rFonts w:asciiTheme="minorHAnsi" w:eastAsiaTheme="minorHAnsi" w:hAnsiTheme="minorHAnsi" w:cstheme="minorHAnsi"/>
              </w:rPr>
            </w:pPr>
            <w:r w:rsidRPr="000250F8">
              <w:rPr>
                <w:rFonts w:asciiTheme="minorHAnsi" w:eastAsiaTheme="minorHAnsi" w:hAnsiTheme="minorHAnsi" w:cstheme="minorHAnsi"/>
              </w:rPr>
              <w:t>Individuals with a fragility fracture will undergo timely assessment for future fracture risk including bone health (i.e., Osteoporosis) and falls risk</w:t>
            </w:r>
          </w:p>
          <w:p w14:paraId="6DD81555" w14:textId="77777777" w:rsidR="001C670D" w:rsidRPr="000250F8" w:rsidRDefault="001C670D" w:rsidP="00EE6F15">
            <w:pPr>
              <w:pStyle w:val="ListParagraph"/>
              <w:numPr>
                <w:ilvl w:val="0"/>
                <w:numId w:val="1"/>
              </w:numPr>
              <w:spacing w:after="0" w:line="240" w:lineRule="auto"/>
              <w:ind w:right="168"/>
              <w:contextualSpacing/>
              <w:rPr>
                <w:rFonts w:asciiTheme="minorHAnsi" w:eastAsiaTheme="minorHAnsi" w:hAnsiTheme="minorHAnsi" w:cstheme="minorHAnsi"/>
              </w:rPr>
            </w:pPr>
            <w:r w:rsidRPr="000250F8">
              <w:rPr>
                <w:rFonts w:asciiTheme="minorHAnsi" w:eastAsiaTheme="minorHAnsi" w:hAnsiTheme="minorHAnsi" w:cstheme="minorHAnsi"/>
              </w:rPr>
              <w:t>Using advanced assessment skills and clinical reasoning, undertake a comprehensive bone health and falls risk assessment incorporating knowledge of secondary causes of Osteoporosis.</w:t>
            </w:r>
          </w:p>
          <w:p w14:paraId="15B75551" w14:textId="77777777" w:rsidR="001C670D" w:rsidRPr="000250F8" w:rsidRDefault="001C670D" w:rsidP="00EE6F15">
            <w:pPr>
              <w:pStyle w:val="ListParagraph"/>
              <w:numPr>
                <w:ilvl w:val="0"/>
                <w:numId w:val="1"/>
              </w:numPr>
              <w:autoSpaceDE w:val="0"/>
              <w:autoSpaceDN w:val="0"/>
              <w:adjustRightInd w:val="0"/>
              <w:spacing w:after="0" w:line="240" w:lineRule="auto"/>
              <w:ind w:right="168"/>
              <w:contextualSpacing/>
              <w:rPr>
                <w:rFonts w:asciiTheme="minorHAnsi" w:eastAsiaTheme="minorHAnsi" w:hAnsiTheme="minorHAnsi" w:cstheme="minorHAnsi"/>
              </w:rPr>
            </w:pPr>
            <w:r w:rsidRPr="000250F8">
              <w:rPr>
                <w:rFonts w:asciiTheme="minorHAnsi" w:eastAsiaTheme="minorHAnsi" w:hAnsiTheme="minorHAnsi" w:cstheme="minorHAnsi"/>
              </w:rPr>
              <w:t>To coordinate all relevant clinical investigations, which may include bone densitometry (DXA) and blood testing, with patient and family throughout pathway.</w:t>
            </w:r>
          </w:p>
          <w:p w14:paraId="3550CC95" w14:textId="77777777" w:rsidR="001A6E6D" w:rsidRPr="000250F8" w:rsidRDefault="00E53D34" w:rsidP="00EE6F15">
            <w:pPr>
              <w:pStyle w:val="ListParagraph"/>
              <w:numPr>
                <w:ilvl w:val="0"/>
                <w:numId w:val="1"/>
              </w:numPr>
              <w:autoSpaceDE w:val="0"/>
              <w:autoSpaceDN w:val="0"/>
              <w:adjustRightInd w:val="0"/>
              <w:spacing w:after="0" w:line="240" w:lineRule="auto"/>
              <w:ind w:right="168"/>
              <w:rPr>
                <w:rFonts w:asciiTheme="minorHAnsi" w:eastAsiaTheme="minorHAnsi" w:hAnsiTheme="minorHAnsi" w:cstheme="minorHAnsi"/>
              </w:rPr>
            </w:pPr>
            <w:r w:rsidRPr="000250F8">
              <w:rPr>
                <w:rFonts w:asciiTheme="minorHAnsi" w:eastAsiaTheme="minorHAnsi" w:hAnsiTheme="minorHAnsi" w:cstheme="minorHAnsi"/>
              </w:rPr>
              <w:t>Organize all relevant clinical investigations, including bone densitometry, to evaluate</w:t>
            </w:r>
            <w:r w:rsidR="009A4E2E" w:rsidRPr="000250F8">
              <w:rPr>
                <w:rFonts w:asciiTheme="minorHAnsi" w:eastAsiaTheme="minorHAnsi" w:hAnsiTheme="minorHAnsi" w:cstheme="minorHAnsi"/>
              </w:rPr>
              <w:t xml:space="preserve"> </w:t>
            </w:r>
            <w:r w:rsidRPr="000250F8">
              <w:rPr>
                <w:rFonts w:asciiTheme="minorHAnsi" w:eastAsiaTheme="minorHAnsi" w:hAnsiTheme="minorHAnsi" w:cstheme="minorHAnsi"/>
              </w:rPr>
              <w:t>future fracture risk, and to organize referral to local falls prevention services, where</w:t>
            </w:r>
            <w:r w:rsidR="009A4E2E" w:rsidRPr="000250F8">
              <w:rPr>
                <w:rFonts w:asciiTheme="minorHAnsi" w:eastAsiaTheme="minorHAnsi" w:hAnsiTheme="minorHAnsi" w:cstheme="minorHAnsi"/>
              </w:rPr>
              <w:t xml:space="preserve"> </w:t>
            </w:r>
            <w:r w:rsidRPr="000250F8">
              <w:rPr>
                <w:rFonts w:asciiTheme="minorHAnsi" w:eastAsiaTheme="minorHAnsi" w:hAnsiTheme="minorHAnsi" w:cstheme="minorHAnsi"/>
              </w:rPr>
              <w:t>available</w:t>
            </w:r>
            <w:r w:rsidR="000E7C7D">
              <w:rPr>
                <w:rFonts w:asciiTheme="minorHAnsi" w:eastAsiaTheme="minorHAnsi" w:hAnsiTheme="minorHAnsi" w:cstheme="minorHAnsi"/>
              </w:rPr>
              <w:t>.</w:t>
            </w:r>
          </w:p>
          <w:p w14:paraId="77C546E5" w14:textId="77777777" w:rsidR="001C670D" w:rsidRDefault="001C670D" w:rsidP="00EE6F15">
            <w:pPr>
              <w:autoSpaceDE w:val="0"/>
              <w:autoSpaceDN w:val="0"/>
              <w:adjustRightInd w:val="0"/>
              <w:spacing w:after="0" w:line="240" w:lineRule="auto"/>
              <w:ind w:right="168"/>
              <w:rPr>
                <w:rFonts w:cstheme="minorHAnsi"/>
                <w:b/>
              </w:rPr>
            </w:pPr>
            <w:r w:rsidRPr="008E445D">
              <w:rPr>
                <w:rFonts w:cstheme="minorHAnsi"/>
                <w:b/>
              </w:rPr>
              <w:t>Information</w:t>
            </w:r>
          </w:p>
          <w:p w14:paraId="663DA611" w14:textId="77777777" w:rsidR="008E445D" w:rsidRPr="008E445D" w:rsidRDefault="008E445D" w:rsidP="00EE6F15">
            <w:pPr>
              <w:autoSpaceDE w:val="0"/>
              <w:autoSpaceDN w:val="0"/>
              <w:adjustRightInd w:val="0"/>
              <w:spacing w:after="0" w:line="240" w:lineRule="auto"/>
              <w:ind w:right="168"/>
              <w:rPr>
                <w:rFonts w:cstheme="minorHAnsi"/>
                <w:b/>
              </w:rPr>
            </w:pPr>
          </w:p>
          <w:p w14:paraId="6618C326" w14:textId="77777777" w:rsidR="009A4E2E" w:rsidRPr="000E7C7D" w:rsidRDefault="00781320" w:rsidP="000E7C7D">
            <w:pPr>
              <w:pStyle w:val="ListParagraph"/>
              <w:numPr>
                <w:ilvl w:val="0"/>
                <w:numId w:val="43"/>
              </w:numPr>
              <w:autoSpaceDE w:val="0"/>
              <w:autoSpaceDN w:val="0"/>
              <w:adjustRightInd w:val="0"/>
              <w:spacing w:after="0" w:line="240" w:lineRule="auto"/>
              <w:ind w:left="447" w:right="168" w:hanging="447"/>
              <w:rPr>
                <w:rFonts w:cstheme="minorHAnsi"/>
              </w:rPr>
            </w:pPr>
            <w:r w:rsidRPr="000E7C7D">
              <w:rPr>
                <w:rFonts w:cstheme="minorHAnsi"/>
              </w:rPr>
              <w:t>I</w:t>
            </w:r>
            <w:r w:rsidR="009A4E2E" w:rsidRPr="000E7C7D">
              <w:rPr>
                <w:rFonts w:cstheme="minorHAnsi"/>
              </w:rPr>
              <w:t>ndividuals who sustain fragility fractures with information in their own language on bone health, lifestyle measures, nutrition and osteoporosis treatments.</w:t>
            </w:r>
          </w:p>
          <w:p w14:paraId="5F037500" w14:textId="77777777" w:rsidR="00D12B54" w:rsidRDefault="00D12B54" w:rsidP="000E7C7D">
            <w:pPr>
              <w:pStyle w:val="ListParagraph"/>
              <w:autoSpaceDE w:val="0"/>
              <w:autoSpaceDN w:val="0"/>
              <w:adjustRightInd w:val="0"/>
              <w:spacing w:after="0" w:line="240" w:lineRule="auto"/>
              <w:ind w:left="447" w:right="168" w:hanging="447"/>
              <w:rPr>
                <w:rFonts w:asciiTheme="minorHAnsi" w:eastAsiaTheme="minorHAnsi" w:hAnsiTheme="minorHAnsi" w:cstheme="minorHAnsi"/>
              </w:rPr>
            </w:pPr>
          </w:p>
          <w:p w14:paraId="22AC65EE" w14:textId="77777777" w:rsidR="00781320" w:rsidRPr="000250F8" w:rsidRDefault="00781320" w:rsidP="000E7C7D">
            <w:pPr>
              <w:pStyle w:val="ListParagraph"/>
              <w:numPr>
                <w:ilvl w:val="0"/>
                <w:numId w:val="1"/>
              </w:numPr>
              <w:tabs>
                <w:tab w:val="clear" w:pos="360"/>
              </w:tabs>
              <w:autoSpaceDE w:val="0"/>
              <w:autoSpaceDN w:val="0"/>
              <w:adjustRightInd w:val="0"/>
              <w:spacing w:after="0" w:line="240" w:lineRule="auto"/>
              <w:ind w:left="447" w:right="168" w:hanging="447"/>
              <w:rPr>
                <w:rFonts w:asciiTheme="minorHAnsi" w:eastAsiaTheme="minorHAnsi" w:hAnsiTheme="minorHAnsi" w:cstheme="minorHAnsi"/>
              </w:rPr>
            </w:pPr>
            <w:r w:rsidRPr="000250F8">
              <w:rPr>
                <w:rFonts w:asciiTheme="minorHAnsi" w:eastAsiaTheme="minorHAnsi" w:hAnsiTheme="minorHAnsi" w:cstheme="minorHAnsi"/>
              </w:rPr>
              <w:t>Assess patie</w:t>
            </w:r>
            <w:r w:rsidR="000E7C7D">
              <w:rPr>
                <w:rFonts w:asciiTheme="minorHAnsi" w:eastAsiaTheme="minorHAnsi" w:hAnsiTheme="minorHAnsi" w:cstheme="minorHAnsi"/>
              </w:rPr>
              <w:t xml:space="preserve">nt and whanau understanding and </w:t>
            </w:r>
            <w:r w:rsidRPr="000250F8">
              <w:rPr>
                <w:rFonts w:asciiTheme="minorHAnsi" w:eastAsiaTheme="minorHAnsi" w:hAnsiTheme="minorHAnsi" w:cstheme="minorHAnsi"/>
              </w:rPr>
              <w:t>provide an information package about Osteoporosis and support in their own language.  This should include information about bone health, lifestyle measures, Vitamin D, nutrition, clinical investigations, osteoporosis treatment options and falls prevention.</w:t>
            </w:r>
          </w:p>
          <w:p w14:paraId="4ACF28A3" w14:textId="77777777" w:rsidR="00781320" w:rsidRPr="000250F8" w:rsidRDefault="00781320" w:rsidP="000E7C7D">
            <w:pPr>
              <w:pStyle w:val="ListParagraph"/>
              <w:autoSpaceDE w:val="0"/>
              <w:autoSpaceDN w:val="0"/>
              <w:adjustRightInd w:val="0"/>
              <w:spacing w:after="0" w:line="240" w:lineRule="auto"/>
              <w:ind w:left="447" w:right="168" w:hanging="447"/>
              <w:rPr>
                <w:rFonts w:asciiTheme="minorHAnsi" w:eastAsiaTheme="minorHAnsi" w:hAnsiTheme="minorHAnsi" w:cstheme="minorHAnsi"/>
              </w:rPr>
            </w:pPr>
          </w:p>
          <w:p w14:paraId="0856D281" w14:textId="77777777" w:rsidR="00D12B54" w:rsidRDefault="00D12B54" w:rsidP="000E7C7D">
            <w:pPr>
              <w:autoSpaceDE w:val="0"/>
              <w:autoSpaceDN w:val="0"/>
              <w:adjustRightInd w:val="0"/>
              <w:spacing w:after="0" w:line="240" w:lineRule="auto"/>
              <w:ind w:left="447" w:right="168" w:hanging="447"/>
              <w:rPr>
                <w:rFonts w:cstheme="minorHAnsi"/>
                <w:u w:val="single"/>
              </w:rPr>
            </w:pPr>
          </w:p>
          <w:p w14:paraId="05D657D0" w14:textId="77777777" w:rsidR="00D12B54" w:rsidRDefault="00D12B54" w:rsidP="000E7C7D">
            <w:pPr>
              <w:autoSpaceDE w:val="0"/>
              <w:autoSpaceDN w:val="0"/>
              <w:adjustRightInd w:val="0"/>
              <w:spacing w:after="0" w:line="240" w:lineRule="auto"/>
              <w:ind w:left="447" w:right="168" w:hanging="447"/>
              <w:rPr>
                <w:rFonts w:cstheme="minorHAnsi"/>
                <w:u w:val="single"/>
              </w:rPr>
            </w:pPr>
          </w:p>
          <w:p w14:paraId="0AF37BD7" w14:textId="77777777" w:rsidR="0072504B" w:rsidRDefault="0072504B" w:rsidP="000E7C7D">
            <w:pPr>
              <w:autoSpaceDE w:val="0"/>
              <w:autoSpaceDN w:val="0"/>
              <w:adjustRightInd w:val="0"/>
              <w:spacing w:after="0" w:line="240" w:lineRule="auto"/>
              <w:ind w:left="447" w:right="168" w:hanging="447"/>
              <w:rPr>
                <w:rFonts w:cstheme="minorHAnsi"/>
                <w:b/>
              </w:rPr>
            </w:pPr>
            <w:r w:rsidRPr="008E445D">
              <w:rPr>
                <w:rFonts w:cstheme="minorHAnsi"/>
                <w:b/>
              </w:rPr>
              <w:t>Intervention</w:t>
            </w:r>
          </w:p>
          <w:p w14:paraId="39E2A034" w14:textId="77777777" w:rsidR="008E445D" w:rsidRPr="008E445D" w:rsidRDefault="008E445D" w:rsidP="000E7C7D">
            <w:pPr>
              <w:autoSpaceDE w:val="0"/>
              <w:autoSpaceDN w:val="0"/>
              <w:adjustRightInd w:val="0"/>
              <w:spacing w:after="0" w:line="240" w:lineRule="auto"/>
              <w:ind w:left="447" w:right="168" w:hanging="447"/>
              <w:rPr>
                <w:rFonts w:cstheme="minorHAnsi"/>
                <w:b/>
              </w:rPr>
            </w:pPr>
          </w:p>
          <w:p w14:paraId="4628AE1A" w14:textId="77777777" w:rsidR="00D12B54" w:rsidRDefault="0072504B" w:rsidP="000E7C7D">
            <w:pPr>
              <w:pStyle w:val="ListParagraph"/>
              <w:numPr>
                <w:ilvl w:val="0"/>
                <w:numId w:val="36"/>
              </w:numPr>
              <w:autoSpaceDE w:val="0"/>
              <w:autoSpaceDN w:val="0"/>
              <w:adjustRightInd w:val="0"/>
              <w:spacing w:after="0" w:line="240" w:lineRule="auto"/>
              <w:ind w:left="447" w:right="168" w:hanging="447"/>
              <w:rPr>
                <w:rFonts w:cstheme="minorHAnsi"/>
              </w:rPr>
            </w:pPr>
            <w:r w:rsidRPr="00D12B54">
              <w:rPr>
                <w:rFonts w:cstheme="minorHAnsi"/>
              </w:rPr>
              <w:t>Individuals with a fragility fracture determined to be at high risk of sustaining future falls and fractures will be offered appropriate osteoporosis specific treatment and be referred for interventions to reduce falls risk</w:t>
            </w:r>
          </w:p>
          <w:p w14:paraId="21ABF2AA" w14:textId="77777777" w:rsidR="00D12B54" w:rsidRDefault="00D12B54" w:rsidP="000E7C7D">
            <w:pPr>
              <w:pStyle w:val="ListParagraph"/>
              <w:autoSpaceDE w:val="0"/>
              <w:autoSpaceDN w:val="0"/>
              <w:adjustRightInd w:val="0"/>
              <w:spacing w:after="0" w:line="240" w:lineRule="auto"/>
              <w:ind w:left="447" w:right="168" w:hanging="447"/>
              <w:rPr>
                <w:rFonts w:cstheme="minorHAnsi"/>
              </w:rPr>
            </w:pPr>
          </w:p>
          <w:p w14:paraId="5C8927B7" w14:textId="77777777" w:rsidR="00D12B54" w:rsidRPr="00D12B54" w:rsidRDefault="0072504B" w:rsidP="000E7C7D">
            <w:pPr>
              <w:pStyle w:val="ListParagraph"/>
              <w:numPr>
                <w:ilvl w:val="0"/>
                <w:numId w:val="36"/>
              </w:numPr>
              <w:autoSpaceDE w:val="0"/>
              <w:autoSpaceDN w:val="0"/>
              <w:adjustRightInd w:val="0"/>
              <w:spacing w:after="0" w:line="240" w:lineRule="auto"/>
              <w:ind w:left="447" w:right="168" w:hanging="447"/>
              <w:rPr>
                <w:rFonts w:cstheme="minorHAnsi"/>
              </w:rPr>
            </w:pPr>
            <w:r w:rsidRPr="00D12B54">
              <w:rPr>
                <w:rFonts w:asciiTheme="minorHAnsi" w:hAnsiTheme="minorHAnsi" w:cstheme="minorHAnsi"/>
              </w:rPr>
              <w:t>In collaboration with the patient, using agreed treatment pathways/protocol, develop a treatment plan with a clear pathway for the initiation of treatment i.e., letter to GP with recommendation for the initiation of bone protection, initiation of therapy is inpatient or infusion in clinic where applicable.</w:t>
            </w:r>
          </w:p>
          <w:p w14:paraId="14C58E05" w14:textId="77777777" w:rsidR="00D12B54" w:rsidRPr="00D12B54" w:rsidRDefault="00D12B54" w:rsidP="000E7C7D">
            <w:pPr>
              <w:pStyle w:val="ListParagraph"/>
              <w:autoSpaceDE w:val="0"/>
              <w:autoSpaceDN w:val="0"/>
              <w:adjustRightInd w:val="0"/>
              <w:spacing w:after="0" w:line="240" w:lineRule="auto"/>
              <w:ind w:left="447" w:right="168" w:hanging="447"/>
              <w:rPr>
                <w:rFonts w:cstheme="minorHAnsi"/>
              </w:rPr>
            </w:pPr>
          </w:p>
          <w:p w14:paraId="79E616ED" w14:textId="77777777" w:rsidR="00D12B54" w:rsidRPr="00D12B54" w:rsidRDefault="007B327D" w:rsidP="000E7C7D">
            <w:pPr>
              <w:pStyle w:val="ListParagraph"/>
              <w:numPr>
                <w:ilvl w:val="0"/>
                <w:numId w:val="36"/>
              </w:numPr>
              <w:autoSpaceDE w:val="0"/>
              <w:autoSpaceDN w:val="0"/>
              <w:adjustRightInd w:val="0"/>
              <w:spacing w:after="0" w:line="240" w:lineRule="auto"/>
              <w:ind w:left="447" w:right="168" w:hanging="447"/>
              <w:rPr>
                <w:rFonts w:cstheme="minorHAnsi"/>
              </w:rPr>
            </w:pPr>
            <w:r w:rsidRPr="00D12B54">
              <w:rPr>
                <w:rFonts w:asciiTheme="minorHAnsi" w:hAnsiTheme="minorHAnsi" w:cstheme="minorHAnsi"/>
              </w:rPr>
              <w:t>Establish referral pathways to other relevant services such as endocrinology, Geriatrics and Falls prevention programmes.</w:t>
            </w:r>
          </w:p>
          <w:p w14:paraId="0B0A7C62" w14:textId="77777777" w:rsidR="00D12B54" w:rsidRPr="00D12B54" w:rsidRDefault="00D12B54" w:rsidP="000E7C7D">
            <w:pPr>
              <w:pStyle w:val="ListParagraph"/>
              <w:autoSpaceDE w:val="0"/>
              <w:autoSpaceDN w:val="0"/>
              <w:adjustRightInd w:val="0"/>
              <w:spacing w:after="0" w:line="240" w:lineRule="auto"/>
              <w:ind w:left="447" w:right="168" w:hanging="447"/>
              <w:rPr>
                <w:rFonts w:cstheme="minorHAnsi"/>
              </w:rPr>
            </w:pPr>
          </w:p>
          <w:p w14:paraId="2C527FDD" w14:textId="77777777" w:rsidR="007B327D" w:rsidRPr="00D12B54" w:rsidRDefault="007B327D" w:rsidP="000E7C7D">
            <w:pPr>
              <w:pStyle w:val="ListParagraph"/>
              <w:numPr>
                <w:ilvl w:val="0"/>
                <w:numId w:val="36"/>
              </w:numPr>
              <w:autoSpaceDE w:val="0"/>
              <w:autoSpaceDN w:val="0"/>
              <w:adjustRightInd w:val="0"/>
              <w:spacing w:after="0" w:line="240" w:lineRule="auto"/>
              <w:ind w:left="447" w:right="168" w:hanging="447"/>
              <w:rPr>
                <w:rFonts w:cstheme="minorHAnsi"/>
              </w:rPr>
            </w:pPr>
            <w:r w:rsidRPr="00D12B54">
              <w:rPr>
                <w:rFonts w:asciiTheme="minorHAnsi" w:hAnsiTheme="minorHAnsi" w:cstheme="minorHAnsi"/>
              </w:rPr>
              <w:t>Follow up patients at 16 and 52 weeks to ensure that those patients who have been recommended to commence on treatment have done so, that oral medications are being taken in a safe and effective manner and side effects are identified with a follow up plan made if required</w:t>
            </w:r>
          </w:p>
          <w:p w14:paraId="740006F7" w14:textId="77777777" w:rsidR="007B327D" w:rsidRPr="000250F8" w:rsidRDefault="007B327D" w:rsidP="00EE6F15">
            <w:pPr>
              <w:autoSpaceDE w:val="0"/>
              <w:autoSpaceDN w:val="0"/>
              <w:adjustRightInd w:val="0"/>
              <w:spacing w:after="0" w:line="240" w:lineRule="auto"/>
              <w:ind w:right="168"/>
              <w:rPr>
                <w:rFonts w:cstheme="minorHAnsi"/>
              </w:rPr>
            </w:pPr>
          </w:p>
          <w:p w14:paraId="40182F16" w14:textId="77777777" w:rsidR="00D12B54" w:rsidRDefault="00D12B54" w:rsidP="00EE6F15">
            <w:pPr>
              <w:autoSpaceDE w:val="0"/>
              <w:autoSpaceDN w:val="0"/>
              <w:adjustRightInd w:val="0"/>
              <w:spacing w:after="0" w:line="240" w:lineRule="auto"/>
              <w:ind w:right="168"/>
              <w:rPr>
                <w:rFonts w:cstheme="minorHAnsi"/>
                <w:u w:val="single"/>
              </w:rPr>
            </w:pPr>
          </w:p>
          <w:p w14:paraId="7AD3347B" w14:textId="77777777" w:rsidR="00D12B54" w:rsidRDefault="00D12B54" w:rsidP="00EE6F15">
            <w:pPr>
              <w:autoSpaceDE w:val="0"/>
              <w:autoSpaceDN w:val="0"/>
              <w:adjustRightInd w:val="0"/>
              <w:spacing w:after="0" w:line="240" w:lineRule="auto"/>
              <w:ind w:right="168"/>
              <w:rPr>
                <w:rFonts w:cstheme="minorHAnsi"/>
                <w:u w:val="single"/>
              </w:rPr>
            </w:pPr>
          </w:p>
          <w:p w14:paraId="13915C8E" w14:textId="77777777" w:rsidR="00D12B54" w:rsidRDefault="00D12B54" w:rsidP="00EE6F15">
            <w:pPr>
              <w:autoSpaceDE w:val="0"/>
              <w:autoSpaceDN w:val="0"/>
              <w:adjustRightInd w:val="0"/>
              <w:spacing w:after="0" w:line="240" w:lineRule="auto"/>
              <w:ind w:right="168"/>
              <w:rPr>
                <w:rFonts w:cstheme="minorHAnsi"/>
                <w:u w:val="single"/>
              </w:rPr>
            </w:pPr>
          </w:p>
          <w:p w14:paraId="4A986F74" w14:textId="77777777" w:rsidR="00D12B54" w:rsidRDefault="00D12B54" w:rsidP="00EE6F15">
            <w:pPr>
              <w:autoSpaceDE w:val="0"/>
              <w:autoSpaceDN w:val="0"/>
              <w:adjustRightInd w:val="0"/>
              <w:spacing w:after="0" w:line="240" w:lineRule="auto"/>
              <w:ind w:right="168"/>
              <w:rPr>
                <w:rFonts w:cstheme="minorHAnsi"/>
                <w:u w:val="single"/>
              </w:rPr>
            </w:pPr>
          </w:p>
          <w:p w14:paraId="54F89400" w14:textId="77777777" w:rsidR="00D12B54" w:rsidRDefault="00D12B54" w:rsidP="00EE6F15">
            <w:pPr>
              <w:autoSpaceDE w:val="0"/>
              <w:autoSpaceDN w:val="0"/>
              <w:adjustRightInd w:val="0"/>
              <w:spacing w:after="0" w:line="240" w:lineRule="auto"/>
              <w:ind w:right="168"/>
              <w:rPr>
                <w:rFonts w:cstheme="minorHAnsi"/>
                <w:u w:val="single"/>
              </w:rPr>
            </w:pPr>
          </w:p>
          <w:p w14:paraId="5F529C30" w14:textId="77777777" w:rsidR="007B327D" w:rsidRPr="008E445D" w:rsidRDefault="007B327D" w:rsidP="00EE6F15">
            <w:pPr>
              <w:autoSpaceDE w:val="0"/>
              <w:autoSpaceDN w:val="0"/>
              <w:adjustRightInd w:val="0"/>
              <w:spacing w:after="0" w:line="240" w:lineRule="auto"/>
              <w:ind w:right="168"/>
              <w:rPr>
                <w:rFonts w:cstheme="minorHAnsi"/>
                <w:b/>
              </w:rPr>
            </w:pPr>
            <w:r w:rsidRPr="008E445D">
              <w:rPr>
                <w:rFonts w:cstheme="minorHAnsi"/>
                <w:b/>
              </w:rPr>
              <w:t>Integration</w:t>
            </w:r>
          </w:p>
          <w:p w14:paraId="7F3ED59E" w14:textId="77777777" w:rsidR="00D12B54" w:rsidRDefault="00D12B54" w:rsidP="00EE6F15">
            <w:pPr>
              <w:spacing w:after="0" w:line="240" w:lineRule="auto"/>
              <w:ind w:right="168"/>
              <w:rPr>
                <w:rFonts w:cstheme="minorHAnsi"/>
              </w:rPr>
            </w:pPr>
          </w:p>
          <w:p w14:paraId="28961C17" w14:textId="77777777" w:rsidR="00734745" w:rsidRPr="000E7C7D" w:rsidRDefault="007B327D" w:rsidP="000E7C7D">
            <w:pPr>
              <w:pStyle w:val="ListParagraph"/>
              <w:numPr>
                <w:ilvl w:val="0"/>
                <w:numId w:val="44"/>
              </w:numPr>
              <w:spacing w:after="0" w:line="240" w:lineRule="auto"/>
              <w:ind w:left="447" w:right="168" w:hanging="425"/>
              <w:rPr>
                <w:rFonts w:cstheme="minorHAnsi"/>
              </w:rPr>
            </w:pPr>
            <w:r w:rsidRPr="000E7C7D">
              <w:rPr>
                <w:rFonts w:cstheme="minorHAnsi"/>
              </w:rPr>
              <w:t xml:space="preserve">The Fracture Liaison Service in partnership with the patient and their </w:t>
            </w:r>
            <w:r w:rsidR="002E0D3A" w:rsidRPr="000E7C7D">
              <w:rPr>
                <w:rFonts w:cstheme="minorHAnsi"/>
              </w:rPr>
              <w:t>P</w:t>
            </w:r>
            <w:r w:rsidRPr="000E7C7D">
              <w:rPr>
                <w:rFonts w:cstheme="minorHAnsi"/>
              </w:rPr>
              <w:t xml:space="preserve">rimary/secondary care providers develops </w:t>
            </w:r>
            <w:r w:rsidR="002E0D3A" w:rsidRPr="000E7C7D">
              <w:rPr>
                <w:rFonts w:cstheme="minorHAnsi"/>
              </w:rPr>
              <w:t>a</w:t>
            </w:r>
            <w:r w:rsidRPr="000E7C7D">
              <w:rPr>
                <w:rFonts w:cstheme="minorHAnsi"/>
              </w:rPr>
              <w:t xml:space="preserve"> long-term care plan to reduce risk of falls and fractures and promote long-term management</w:t>
            </w:r>
          </w:p>
        </w:tc>
        <w:tc>
          <w:tcPr>
            <w:tcW w:w="4536" w:type="dxa"/>
            <w:tcBorders>
              <w:top w:val="single" w:sz="4" w:space="0" w:color="A6A6A6"/>
              <w:left w:val="single" w:sz="4" w:space="0" w:color="A6A6A6"/>
              <w:right w:val="single" w:sz="4" w:space="0" w:color="A6A6A6"/>
            </w:tcBorders>
          </w:tcPr>
          <w:p w14:paraId="21C0646A" w14:textId="77777777" w:rsidR="001A6E6D" w:rsidRPr="000250F8" w:rsidRDefault="001A6E6D" w:rsidP="00EE6F15">
            <w:pPr>
              <w:widowControl w:val="0"/>
              <w:spacing w:after="0" w:line="240" w:lineRule="auto"/>
              <w:ind w:right="178"/>
              <w:rPr>
                <w:rFonts w:eastAsia="Times New Roman" w:cstheme="minorHAnsi"/>
                <w:b/>
                <w:bCs/>
                <w:u w:val="single"/>
              </w:rPr>
            </w:pPr>
            <w:r w:rsidRPr="000250F8">
              <w:rPr>
                <w:rFonts w:eastAsia="Times New Roman" w:cstheme="minorHAnsi"/>
                <w:b/>
                <w:bCs/>
                <w:u w:val="single"/>
              </w:rPr>
              <w:lastRenderedPageBreak/>
              <w:t>Examples of successful delivery of duties and responsibilities:</w:t>
            </w:r>
          </w:p>
          <w:p w14:paraId="6CD909FA" w14:textId="77777777" w:rsidR="000250F8" w:rsidRDefault="000250F8" w:rsidP="00EE6F15">
            <w:pPr>
              <w:pStyle w:val="ListParagraph"/>
              <w:tabs>
                <w:tab w:val="left" w:pos="0"/>
              </w:tabs>
              <w:suppressAutoHyphens/>
              <w:spacing w:after="0" w:line="240" w:lineRule="auto"/>
              <w:ind w:right="178"/>
              <w:rPr>
                <w:rFonts w:asciiTheme="minorHAnsi" w:hAnsiTheme="minorHAnsi" w:cstheme="minorHAnsi"/>
              </w:rPr>
            </w:pPr>
          </w:p>
          <w:p w14:paraId="5D60A2FF" w14:textId="77777777" w:rsidR="001A6E6D" w:rsidRPr="000250F8" w:rsidRDefault="001A6E6D" w:rsidP="00D12B54">
            <w:pPr>
              <w:pStyle w:val="ListParagraph"/>
              <w:numPr>
                <w:ilvl w:val="0"/>
                <w:numId w:val="21"/>
              </w:numPr>
              <w:tabs>
                <w:tab w:val="left" w:pos="0"/>
              </w:tabs>
              <w:suppressAutoHyphens/>
              <w:spacing w:after="0" w:line="240" w:lineRule="auto"/>
              <w:ind w:left="316" w:right="178"/>
              <w:rPr>
                <w:rFonts w:asciiTheme="minorHAnsi" w:hAnsiTheme="minorHAnsi" w:cstheme="minorHAnsi"/>
              </w:rPr>
            </w:pPr>
            <w:r w:rsidRPr="000250F8">
              <w:rPr>
                <w:rFonts w:asciiTheme="minorHAnsi" w:hAnsiTheme="minorHAnsi" w:cstheme="minorHAnsi"/>
              </w:rPr>
              <w:t xml:space="preserve">You adhere </w:t>
            </w:r>
            <w:r w:rsidR="00E2691A" w:rsidRPr="000250F8">
              <w:rPr>
                <w:rFonts w:asciiTheme="minorHAnsi" w:hAnsiTheme="minorHAnsi" w:cstheme="minorHAnsi"/>
              </w:rPr>
              <w:t xml:space="preserve">to </w:t>
            </w:r>
            <w:r w:rsidRPr="000250F8">
              <w:rPr>
                <w:rFonts w:asciiTheme="minorHAnsi" w:hAnsiTheme="minorHAnsi" w:cstheme="minorHAnsi"/>
              </w:rPr>
              <w:t>legislative standards of practic</w:t>
            </w:r>
            <w:r w:rsidR="00F06FFD" w:rsidRPr="000250F8">
              <w:rPr>
                <w:rFonts w:asciiTheme="minorHAnsi" w:hAnsiTheme="minorHAnsi" w:cstheme="minorHAnsi"/>
              </w:rPr>
              <w:t>e</w:t>
            </w:r>
          </w:p>
          <w:p w14:paraId="5F59EF1F" w14:textId="77777777" w:rsidR="001A6E6D" w:rsidRPr="000250F8" w:rsidRDefault="001A6E6D" w:rsidP="00D12B54">
            <w:pPr>
              <w:numPr>
                <w:ilvl w:val="0"/>
                <w:numId w:val="21"/>
              </w:numPr>
              <w:tabs>
                <w:tab w:val="left" w:pos="3686"/>
              </w:tabs>
              <w:suppressAutoHyphens/>
              <w:spacing w:after="0" w:line="240" w:lineRule="auto"/>
              <w:ind w:left="316" w:right="178"/>
              <w:rPr>
                <w:rFonts w:cstheme="minorHAnsi"/>
              </w:rPr>
            </w:pPr>
            <w:r w:rsidRPr="000250F8">
              <w:rPr>
                <w:rFonts w:cstheme="minorHAnsi"/>
              </w:rPr>
              <w:t xml:space="preserve">You work </w:t>
            </w:r>
            <w:r w:rsidR="00F06FFD" w:rsidRPr="000250F8">
              <w:rPr>
                <w:rFonts w:cstheme="minorHAnsi"/>
              </w:rPr>
              <w:t>within your</w:t>
            </w:r>
            <w:r w:rsidRPr="000250F8">
              <w:rPr>
                <w:rFonts w:cstheme="minorHAnsi"/>
              </w:rPr>
              <w:t xml:space="preserve"> scope of </w:t>
            </w:r>
            <w:r w:rsidR="00F06FFD" w:rsidRPr="000250F8">
              <w:rPr>
                <w:rFonts w:cstheme="minorHAnsi"/>
              </w:rPr>
              <w:t>practice</w:t>
            </w:r>
          </w:p>
          <w:p w14:paraId="183753FA" w14:textId="77777777" w:rsidR="001A6E6D" w:rsidRPr="000250F8" w:rsidRDefault="001A6E6D" w:rsidP="00D12B54">
            <w:pPr>
              <w:pStyle w:val="Header"/>
              <w:numPr>
                <w:ilvl w:val="0"/>
                <w:numId w:val="21"/>
              </w:numPr>
              <w:tabs>
                <w:tab w:val="clear" w:pos="4513"/>
                <w:tab w:val="clear" w:pos="9026"/>
                <w:tab w:val="left" w:pos="34"/>
                <w:tab w:val="center" w:pos="4320"/>
                <w:tab w:val="right" w:pos="8640"/>
              </w:tabs>
              <w:suppressAutoHyphens/>
              <w:ind w:left="316" w:right="178"/>
              <w:rPr>
                <w:rFonts w:cstheme="minorHAnsi"/>
              </w:rPr>
            </w:pPr>
            <w:r w:rsidRPr="000250F8">
              <w:rPr>
                <w:rFonts w:cstheme="minorHAnsi"/>
              </w:rPr>
              <w:t>You use standard measurement tools and equipment as set down by departmental protocols</w:t>
            </w:r>
          </w:p>
          <w:p w14:paraId="1D9D5DE3" w14:textId="77777777" w:rsidR="000250F8" w:rsidRDefault="000250F8" w:rsidP="00EE6F15">
            <w:pPr>
              <w:autoSpaceDE w:val="0"/>
              <w:autoSpaceDN w:val="0"/>
              <w:adjustRightInd w:val="0"/>
              <w:spacing w:after="0" w:line="240" w:lineRule="auto"/>
              <w:ind w:right="178"/>
              <w:rPr>
                <w:rFonts w:cstheme="minorHAnsi"/>
              </w:rPr>
            </w:pPr>
          </w:p>
          <w:p w14:paraId="39278C8E" w14:textId="77777777" w:rsidR="008E445D" w:rsidRDefault="008E445D" w:rsidP="00EE6F15">
            <w:pPr>
              <w:autoSpaceDE w:val="0"/>
              <w:autoSpaceDN w:val="0"/>
              <w:adjustRightInd w:val="0"/>
              <w:spacing w:after="0" w:line="240" w:lineRule="auto"/>
              <w:ind w:right="178"/>
              <w:rPr>
                <w:rFonts w:cstheme="minorHAnsi"/>
              </w:rPr>
            </w:pPr>
          </w:p>
          <w:p w14:paraId="3D47FB2D" w14:textId="77777777" w:rsidR="00EC7A71" w:rsidRDefault="00EC7A71" w:rsidP="00EE6F15">
            <w:pPr>
              <w:autoSpaceDE w:val="0"/>
              <w:autoSpaceDN w:val="0"/>
              <w:adjustRightInd w:val="0"/>
              <w:spacing w:after="0" w:line="240" w:lineRule="auto"/>
              <w:ind w:right="178"/>
              <w:rPr>
                <w:rFonts w:cstheme="minorHAnsi"/>
              </w:rPr>
            </w:pPr>
          </w:p>
          <w:p w14:paraId="0D7BD427" w14:textId="77777777" w:rsidR="00D12B54" w:rsidRDefault="00D12B54" w:rsidP="00EE6F15">
            <w:pPr>
              <w:autoSpaceDE w:val="0"/>
              <w:autoSpaceDN w:val="0"/>
              <w:adjustRightInd w:val="0"/>
              <w:spacing w:after="0" w:line="240" w:lineRule="auto"/>
              <w:ind w:right="178"/>
              <w:rPr>
                <w:rFonts w:cstheme="minorHAnsi"/>
              </w:rPr>
            </w:pPr>
          </w:p>
          <w:p w14:paraId="628697BC" w14:textId="77777777" w:rsidR="00E53D34" w:rsidRPr="000E7C7D" w:rsidRDefault="00513262" w:rsidP="000E7C7D">
            <w:pPr>
              <w:pStyle w:val="ListParagraph"/>
              <w:numPr>
                <w:ilvl w:val="0"/>
                <w:numId w:val="21"/>
              </w:numPr>
              <w:autoSpaceDE w:val="0"/>
              <w:autoSpaceDN w:val="0"/>
              <w:adjustRightInd w:val="0"/>
              <w:spacing w:after="0" w:line="240" w:lineRule="auto"/>
              <w:ind w:left="316" w:right="178"/>
              <w:rPr>
                <w:rFonts w:cstheme="minorHAnsi"/>
              </w:rPr>
            </w:pPr>
            <w:r w:rsidRPr="000E7C7D">
              <w:rPr>
                <w:rFonts w:cstheme="minorHAnsi"/>
              </w:rPr>
              <w:t>I</w:t>
            </w:r>
            <w:r w:rsidR="00E53D34" w:rsidRPr="000E7C7D">
              <w:rPr>
                <w:rFonts w:cstheme="minorHAnsi"/>
              </w:rPr>
              <w:t>dentify individuals with prevalent vertebral fractures who could be found opportunistically through diagnostic imaging for other medical conditions with computed tomography, magnetic resonance imaging or routine X-ray (as time and resources permit)</w:t>
            </w:r>
            <w:r w:rsidR="000E7C7D">
              <w:rPr>
                <w:rFonts w:cstheme="minorHAnsi"/>
              </w:rPr>
              <w:t>.</w:t>
            </w:r>
          </w:p>
          <w:p w14:paraId="6077F0A5" w14:textId="77777777" w:rsidR="000250F8" w:rsidRDefault="000250F8" w:rsidP="000E7C7D">
            <w:pPr>
              <w:spacing w:after="0" w:line="240" w:lineRule="auto"/>
              <w:ind w:left="316" w:right="178"/>
              <w:contextualSpacing/>
              <w:rPr>
                <w:rFonts w:cstheme="minorHAnsi"/>
                <w:color w:val="000000"/>
              </w:rPr>
            </w:pPr>
          </w:p>
          <w:p w14:paraId="7457D29D" w14:textId="77777777" w:rsidR="00873049" w:rsidRPr="000E7C7D" w:rsidRDefault="00873049" w:rsidP="000E7C7D">
            <w:pPr>
              <w:pStyle w:val="ListParagraph"/>
              <w:numPr>
                <w:ilvl w:val="0"/>
                <w:numId w:val="21"/>
              </w:numPr>
              <w:spacing w:after="0" w:line="240" w:lineRule="auto"/>
              <w:ind w:left="316" w:right="178"/>
              <w:contextualSpacing/>
              <w:rPr>
                <w:rFonts w:cstheme="minorHAnsi"/>
                <w:color w:val="000000"/>
              </w:rPr>
            </w:pPr>
            <w:r w:rsidRPr="000E7C7D">
              <w:rPr>
                <w:rFonts w:cstheme="minorHAnsi"/>
                <w:color w:val="000000"/>
              </w:rPr>
              <w:t xml:space="preserve">This includes patients 50 years and over who have sustained a low trauma fracture </w:t>
            </w:r>
            <w:r w:rsidRPr="000E7C7D">
              <w:rPr>
                <w:rFonts w:cstheme="minorHAnsi"/>
                <w:color w:val="000000"/>
              </w:rPr>
              <w:lastRenderedPageBreak/>
              <w:t>of: vertebrae, wrist, humerus, pelvis, hip from a fall from standing height or less.</w:t>
            </w:r>
          </w:p>
          <w:p w14:paraId="6837C7B8" w14:textId="77777777" w:rsidR="00873049" w:rsidRDefault="00873049" w:rsidP="00EE6F15">
            <w:pPr>
              <w:autoSpaceDE w:val="0"/>
              <w:autoSpaceDN w:val="0"/>
              <w:adjustRightInd w:val="0"/>
              <w:spacing w:after="0" w:line="240" w:lineRule="auto"/>
              <w:ind w:right="178"/>
              <w:rPr>
                <w:rFonts w:cstheme="minorHAnsi"/>
                <w:highlight w:val="yellow"/>
              </w:rPr>
            </w:pPr>
          </w:p>
          <w:p w14:paraId="3EF5D342" w14:textId="77777777" w:rsidR="000250F8" w:rsidRPr="000250F8" w:rsidRDefault="000250F8" w:rsidP="00EE6F15">
            <w:pPr>
              <w:autoSpaceDE w:val="0"/>
              <w:autoSpaceDN w:val="0"/>
              <w:adjustRightInd w:val="0"/>
              <w:spacing w:after="0" w:line="240" w:lineRule="auto"/>
              <w:ind w:right="178"/>
              <w:rPr>
                <w:rFonts w:cstheme="minorHAnsi"/>
                <w:highlight w:val="yellow"/>
              </w:rPr>
            </w:pPr>
          </w:p>
          <w:p w14:paraId="77B656A7" w14:textId="77777777" w:rsidR="00873049" w:rsidRDefault="00873049" w:rsidP="00EE6F15">
            <w:pPr>
              <w:autoSpaceDE w:val="0"/>
              <w:autoSpaceDN w:val="0"/>
              <w:adjustRightInd w:val="0"/>
              <w:spacing w:after="0" w:line="240" w:lineRule="auto"/>
              <w:ind w:right="178"/>
              <w:rPr>
                <w:rFonts w:cstheme="minorHAnsi"/>
                <w:highlight w:val="yellow"/>
              </w:rPr>
            </w:pPr>
          </w:p>
          <w:p w14:paraId="2927300B" w14:textId="77777777" w:rsidR="008E445D" w:rsidRDefault="008E445D" w:rsidP="00EE6F15">
            <w:pPr>
              <w:autoSpaceDE w:val="0"/>
              <w:autoSpaceDN w:val="0"/>
              <w:adjustRightInd w:val="0"/>
              <w:spacing w:after="0" w:line="240" w:lineRule="auto"/>
              <w:ind w:right="178"/>
              <w:rPr>
                <w:rFonts w:cstheme="minorHAnsi"/>
                <w:highlight w:val="yellow"/>
              </w:rPr>
            </w:pPr>
          </w:p>
          <w:p w14:paraId="5F6AD4B6" w14:textId="77777777" w:rsidR="00D12B54" w:rsidRPr="000250F8" w:rsidRDefault="00D12B54" w:rsidP="00EE6F15">
            <w:pPr>
              <w:autoSpaceDE w:val="0"/>
              <w:autoSpaceDN w:val="0"/>
              <w:adjustRightInd w:val="0"/>
              <w:spacing w:after="0" w:line="240" w:lineRule="auto"/>
              <w:ind w:right="178"/>
              <w:rPr>
                <w:rFonts w:cstheme="minorHAnsi"/>
                <w:highlight w:val="yellow"/>
              </w:rPr>
            </w:pPr>
          </w:p>
          <w:p w14:paraId="206F253B" w14:textId="77777777" w:rsidR="0012135D" w:rsidRPr="000E7C7D" w:rsidRDefault="0012135D" w:rsidP="000E7C7D">
            <w:pPr>
              <w:pStyle w:val="ListParagraph"/>
              <w:numPr>
                <w:ilvl w:val="0"/>
                <w:numId w:val="21"/>
              </w:numPr>
              <w:spacing w:after="0" w:line="240" w:lineRule="auto"/>
              <w:ind w:left="316" w:right="178"/>
              <w:contextualSpacing/>
              <w:rPr>
                <w:rFonts w:cstheme="minorHAnsi"/>
              </w:rPr>
            </w:pPr>
            <w:r w:rsidRPr="000E7C7D">
              <w:rPr>
                <w:rFonts w:cstheme="minorHAnsi"/>
              </w:rPr>
              <w:t>Using advanced assessment skills and clinical reasoning, undertake a comprehensive bone health and falls risk assessment incorporating knowledge of secondary causes of Osteoporosis.</w:t>
            </w:r>
          </w:p>
          <w:p w14:paraId="62F41D7A" w14:textId="77777777" w:rsidR="0012135D" w:rsidRPr="000250F8" w:rsidRDefault="0012135D" w:rsidP="000E7C7D">
            <w:pPr>
              <w:spacing w:after="0" w:line="240" w:lineRule="auto"/>
              <w:ind w:left="316" w:right="178"/>
              <w:contextualSpacing/>
              <w:rPr>
                <w:rFonts w:cstheme="minorHAnsi"/>
              </w:rPr>
            </w:pPr>
          </w:p>
          <w:p w14:paraId="4A1BB161" w14:textId="77777777" w:rsidR="000250F8" w:rsidRPr="000E7C7D" w:rsidRDefault="001C670D" w:rsidP="000E7C7D">
            <w:pPr>
              <w:pStyle w:val="ListParagraph"/>
              <w:numPr>
                <w:ilvl w:val="0"/>
                <w:numId w:val="21"/>
              </w:numPr>
              <w:spacing w:after="0" w:line="240" w:lineRule="auto"/>
              <w:ind w:left="316" w:right="178"/>
              <w:contextualSpacing/>
              <w:rPr>
                <w:rFonts w:cstheme="minorHAnsi"/>
              </w:rPr>
            </w:pPr>
            <w:r w:rsidRPr="000E7C7D">
              <w:rPr>
                <w:rFonts w:cstheme="minorHAnsi"/>
              </w:rPr>
              <w:t>Can interpret and discuss the findings of risk assessment and develop a plan for the next step in diagnosis/management and prevention of secondary fractures.</w:t>
            </w:r>
          </w:p>
          <w:p w14:paraId="2370AAD6" w14:textId="77777777" w:rsidR="0012135D" w:rsidRPr="000E7C7D" w:rsidRDefault="0012135D" w:rsidP="000E7C7D">
            <w:pPr>
              <w:pStyle w:val="ListParagraph"/>
              <w:numPr>
                <w:ilvl w:val="0"/>
                <w:numId w:val="21"/>
              </w:numPr>
              <w:spacing w:after="0" w:line="240" w:lineRule="auto"/>
              <w:ind w:left="316" w:right="178"/>
              <w:contextualSpacing/>
              <w:rPr>
                <w:rFonts w:cstheme="minorHAnsi"/>
              </w:rPr>
            </w:pPr>
            <w:r w:rsidRPr="000E7C7D">
              <w:rPr>
                <w:rFonts w:cstheme="minorHAnsi"/>
              </w:rPr>
              <w:t xml:space="preserve">Develop competency in performing fracture risk assessment of individuals with fragility fractures using tools such as FRAX® or the Garvan fracture risk calculator, which will include competency in interpretation of </w:t>
            </w:r>
            <w:r w:rsidR="00EE6F15" w:rsidRPr="000E7C7D">
              <w:rPr>
                <w:rFonts w:cstheme="minorHAnsi"/>
              </w:rPr>
              <w:t xml:space="preserve">  </w:t>
            </w:r>
            <w:r w:rsidRPr="000E7C7D">
              <w:rPr>
                <w:rFonts w:cstheme="minorHAnsi"/>
              </w:rPr>
              <w:t>dual-energy X-ray absorptiometry (DXA) scans.</w:t>
            </w:r>
          </w:p>
          <w:p w14:paraId="345689FE" w14:textId="77777777" w:rsidR="000E7C7D" w:rsidRDefault="000E7C7D" w:rsidP="00EE6F15">
            <w:pPr>
              <w:tabs>
                <w:tab w:val="left" w:pos="0"/>
              </w:tabs>
              <w:suppressAutoHyphens/>
              <w:spacing w:after="0" w:line="240" w:lineRule="auto"/>
              <w:ind w:right="178"/>
              <w:rPr>
                <w:rFonts w:cstheme="minorHAnsi"/>
              </w:rPr>
            </w:pPr>
          </w:p>
          <w:p w14:paraId="76F89C3A" w14:textId="77777777" w:rsidR="000E7C7D" w:rsidRDefault="000E7C7D" w:rsidP="00EE6F15">
            <w:pPr>
              <w:tabs>
                <w:tab w:val="left" w:pos="0"/>
              </w:tabs>
              <w:suppressAutoHyphens/>
              <w:spacing w:after="0" w:line="240" w:lineRule="auto"/>
              <w:ind w:right="178"/>
              <w:rPr>
                <w:rFonts w:cstheme="minorHAnsi"/>
              </w:rPr>
            </w:pPr>
          </w:p>
          <w:p w14:paraId="3A8E5DCC" w14:textId="77777777" w:rsidR="00781320" w:rsidRPr="000E7C7D" w:rsidRDefault="0072504B" w:rsidP="000E7C7D">
            <w:pPr>
              <w:pStyle w:val="ListParagraph"/>
              <w:numPr>
                <w:ilvl w:val="0"/>
                <w:numId w:val="21"/>
              </w:numPr>
              <w:tabs>
                <w:tab w:val="left" w:pos="0"/>
              </w:tabs>
              <w:suppressAutoHyphens/>
              <w:spacing w:after="0" w:line="240" w:lineRule="auto"/>
              <w:ind w:left="316" w:right="178"/>
              <w:rPr>
                <w:rFonts w:cstheme="minorHAnsi"/>
              </w:rPr>
            </w:pPr>
            <w:r w:rsidRPr="000E7C7D">
              <w:rPr>
                <w:rFonts w:cstheme="minorHAnsi"/>
              </w:rPr>
              <w:t>Evidence of written information about all treatment options, is provided with sensitivity, knowledge, and expertise to allow informed consent and patient understanding</w:t>
            </w:r>
            <w:r w:rsidR="00A74E76" w:rsidRPr="000E7C7D">
              <w:rPr>
                <w:rFonts w:cstheme="minorHAnsi"/>
              </w:rPr>
              <w:t>.</w:t>
            </w:r>
          </w:p>
          <w:p w14:paraId="02B1375A" w14:textId="77777777" w:rsidR="00781320" w:rsidRDefault="00781320" w:rsidP="000E7C7D">
            <w:pPr>
              <w:tabs>
                <w:tab w:val="left" w:pos="0"/>
              </w:tabs>
              <w:suppressAutoHyphens/>
              <w:spacing w:after="0" w:line="240" w:lineRule="auto"/>
              <w:ind w:left="316" w:right="178"/>
              <w:rPr>
                <w:rFonts w:eastAsia="Calibri" w:cstheme="minorHAnsi"/>
              </w:rPr>
            </w:pPr>
          </w:p>
          <w:p w14:paraId="63A51BCF" w14:textId="77777777" w:rsidR="0072504B" w:rsidRPr="000E7C7D" w:rsidRDefault="0072504B" w:rsidP="000E7C7D">
            <w:pPr>
              <w:pStyle w:val="ListParagraph"/>
              <w:numPr>
                <w:ilvl w:val="0"/>
                <w:numId w:val="21"/>
              </w:numPr>
              <w:spacing w:after="0" w:line="240" w:lineRule="auto"/>
              <w:ind w:left="316" w:right="178"/>
              <w:contextualSpacing/>
              <w:rPr>
                <w:rFonts w:cstheme="minorHAnsi"/>
              </w:rPr>
            </w:pPr>
            <w:r w:rsidRPr="000E7C7D">
              <w:rPr>
                <w:rFonts w:cstheme="minorHAnsi"/>
              </w:rPr>
              <w:t>Develop resources specific to the DHB FLS service.</w:t>
            </w:r>
          </w:p>
          <w:p w14:paraId="5028C32B" w14:textId="77777777" w:rsidR="0072504B" w:rsidRPr="000250F8" w:rsidRDefault="0072504B" w:rsidP="000E7C7D">
            <w:pPr>
              <w:spacing w:after="0" w:line="240" w:lineRule="auto"/>
              <w:ind w:left="316" w:right="178"/>
              <w:contextualSpacing/>
              <w:rPr>
                <w:rFonts w:cstheme="minorHAnsi"/>
              </w:rPr>
            </w:pPr>
          </w:p>
          <w:p w14:paraId="46D439D6" w14:textId="77777777" w:rsidR="0072504B" w:rsidRPr="000E7C7D" w:rsidRDefault="0072504B" w:rsidP="000E7C7D">
            <w:pPr>
              <w:pStyle w:val="ListParagraph"/>
              <w:numPr>
                <w:ilvl w:val="0"/>
                <w:numId w:val="21"/>
              </w:numPr>
              <w:spacing w:after="0" w:line="240" w:lineRule="auto"/>
              <w:ind w:left="316" w:right="178"/>
              <w:contextualSpacing/>
              <w:rPr>
                <w:rFonts w:cstheme="minorHAnsi"/>
              </w:rPr>
            </w:pPr>
            <w:r w:rsidRPr="000E7C7D">
              <w:rPr>
                <w:rFonts w:cstheme="minorHAnsi"/>
              </w:rPr>
              <w:t>Act as a knowledge resource for members of the multidisciplinary team (including primary care) to provide clinical support, guidance, and education.</w:t>
            </w:r>
          </w:p>
          <w:p w14:paraId="56BBB230" w14:textId="77777777" w:rsidR="0072504B" w:rsidRPr="000250F8" w:rsidRDefault="0072504B" w:rsidP="000E7C7D">
            <w:pPr>
              <w:tabs>
                <w:tab w:val="left" w:pos="0"/>
              </w:tabs>
              <w:suppressAutoHyphens/>
              <w:spacing w:after="0" w:line="240" w:lineRule="auto"/>
              <w:ind w:left="316" w:right="178"/>
              <w:rPr>
                <w:rFonts w:cstheme="minorHAnsi"/>
              </w:rPr>
            </w:pPr>
          </w:p>
          <w:p w14:paraId="79AFC768" w14:textId="77777777" w:rsidR="00EE6F15" w:rsidRDefault="00EE6F15" w:rsidP="000E7C7D">
            <w:pPr>
              <w:tabs>
                <w:tab w:val="left" w:pos="0"/>
              </w:tabs>
              <w:suppressAutoHyphens/>
              <w:spacing w:after="0" w:line="240" w:lineRule="auto"/>
              <w:ind w:left="316" w:right="178"/>
              <w:rPr>
                <w:rFonts w:cstheme="minorHAnsi"/>
              </w:rPr>
            </w:pPr>
          </w:p>
          <w:p w14:paraId="6781D72A" w14:textId="77777777" w:rsidR="00EE6F15" w:rsidRDefault="00EE6F15" w:rsidP="000E7C7D">
            <w:pPr>
              <w:tabs>
                <w:tab w:val="left" w:pos="0"/>
              </w:tabs>
              <w:suppressAutoHyphens/>
              <w:spacing w:after="0" w:line="240" w:lineRule="auto"/>
              <w:ind w:left="316" w:right="178"/>
              <w:rPr>
                <w:rFonts w:cstheme="minorHAnsi"/>
              </w:rPr>
            </w:pPr>
          </w:p>
          <w:p w14:paraId="7B286628" w14:textId="77777777" w:rsidR="00D12B54" w:rsidRDefault="00D12B54" w:rsidP="000E7C7D">
            <w:pPr>
              <w:tabs>
                <w:tab w:val="left" w:pos="0"/>
              </w:tabs>
              <w:suppressAutoHyphens/>
              <w:spacing w:after="0" w:line="240" w:lineRule="auto"/>
              <w:ind w:left="316" w:right="178"/>
              <w:rPr>
                <w:rFonts w:cstheme="minorHAnsi"/>
              </w:rPr>
            </w:pPr>
          </w:p>
          <w:p w14:paraId="57E40F0E" w14:textId="77777777" w:rsidR="0072504B" w:rsidRPr="000E7C7D" w:rsidRDefault="00E51719" w:rsidP="000E7C7D">
            <w:pPr>
              <w:pStyle w:val="ListParagraph"/>
              <w:numPr>
                <w:ilvl w:val="0"/>
                <w:numId w:val="21"/>
              </w:numPr>
              <w:tabs>
                <w:tab w:val="left" w:pos="0"/>
              </w:tabs>
              <w:suppressAutoHyphens/>
              <w:spacing w:after="0" w:line="240" w:lineRule="auto"/>
              <w:ind w:left="316" w:right="178"/>
              <w:rPr>
                <w:rFonts w:cstheme="minorHAnsi"/>
              </w:rPr>
            </w:pPr>
            <w:r w:rsidRPr="000E7C7D">
              <w:rPr>
                <w:rFonts w:cstheme="minorHAnsi"/>
              </w:rPr>
              <w:t xml:space="preserve">To </w:t>
            </w:r>
            <w:r w:rsidR="0072504B" w:rsidRPr="000E7C7D">
              <w:rPr>
                <w:rFonts w:cstheme="minorHAnsi"/>
              </w:rPr>
              <w:t>develop a plan for the next step in diagnosis/management and prevention of secondary fractures</w:t>
            </w:r>
          </w:p>
          <w:p w14:paraId="6322761C" w14:textId="77777777" w:rsidR="0012135D" w:rsidRPr="000250F8" w:rsidRDefault="0012135D" w:rsidP="000E7C7D">
            <w:pPr>
              <w:tabs>
                <w:tab w:val="left" w:pos="0"/>
              </w:tabs>
              <w:suppressAutoHyphens/>
              <w:spacing w:after="0" w:line="240" w:lineRule="auto"/>
              <w:ind w:left="316" w:right="178"/>
              <w:rPr>
                <w:rFonts w:cstheme="minorHAnsi"/>
              </w:rPr>
            </w:pPr>
          </w:p>
          <w:p w14:paraId="3C19EAD6" w14:textId="77777777" w:rsidR="00D12B54" w:rsidRDefault="00D12B54" w:rsidP="000E7C7D">
            <w:pPr>
              <w:tabs>
                <w:tab w:val="left" w:pos="0"/>
              </w:tabs>
              <w:suppressAutoHyphens/>
              <w:spacing w:after="0" w:line="240" w:lineRule="auto"/>
              <w:ind w:left="316" w:right="178"/>
              <w:rPr>
                <w:rFonts w:cstheme="minorHAnsi"/>
              </w:rPr>
            </w:pPr>
          </w:p>
          <w:p w14:paraId="4952E557" w14:textId="77777777" w:rsidR="00D12B54" w:rsidRDefault="00D12B54" w:rsidP="000E7C7D">
            <w:pPr>
              <w:tabs>
                <w:tab w:val="left" w:pos="0"/>
              </w:tabs>
              <w:suppressAutoHyphens/>
              <w:spacing w:after="0" w:line="240" w:lineRule="auto"/>
              <w:ind w:left="316" w:right="178"/>
              <w:rPr>
                <w:rFonts w:cstheme="minorHAnsi"/>
              </w:rPr>
            </w:pPr>
          </w:p>
          <w:p w14:paraId="0C350D08" w14:textId="77777777" w:rsidR="0012135D" w:rsidRPr="000E7C7D" w:rsidRDefault="0012135D" w:rsidP="000E7C7D">
            <w:pPr>
              <w:pStyle w:val="ListParagraph"/>
              <w:numPr>
                <w:ilvl w:val="0"/>
                <w:numId w:val="21"/>
              </w:numPr>
              <w:tabs>
                <w:tab w:val="left" w:pos="0"/>
              </w:tabs>
              <w:suppressAutoHyphens/>
              <w:spacing w:after="0" w:line="240" w:lineRule="auto"/>
              <w:ind w:left="316" w:right="178"/>
              <w:rPr>
                <w:rFonts w:cstheme="minorHAnsi"/>
              </w:rPr>
            </w:pPr>
            <w:r w:rsidRPr="000E7C7D">
              <w:rPr>
                <w:rFonts w:cstheme="minorHAnsi"/>
              </w:rPr>
              <w:lastRenderedPageBreak/>
              <w:t>Evidence that all aspects of care delivery, including assessments undertaken, investigations arranged, interventions recommended, and referrals made</w:t>
            </w:r>
          </w:p>
          <w:p w14:paraId="6A4197E3" w14:textId="77777777" w:rsidR="0072504B" w:rsidRPr="000E7C7D" w:rsidRDefault="007B327D" w:rsidP="000E7C7D">
            <w:pPr>
              <w:pStyle w:val="ListParagraph"/>
              <w:numPr>
                <w:ilvl w:val="0"/>
                <w:numId w:val="21"/>
              </w:numPr>
              <w:autoSpaceDE w:val="0"/>
              <w:autoSpaceDN w:val="0"/>
              <w:adjustRightInd w:val="0"/>
              <w:spacing w:after="0" w:line="240" w:lineRule="auto"/>
              <w:ind w:left="316" w:right="178"/>
              <w:rPr>
                <w:rFonts w:cstheme="minorHAnsi"/>
              </w:rPr>
            </w:pPr>
            <w:r w:rsidRPr="000E7C7D">
              <w:rPr>
                <w:rFonts w:cstheme="minorHAnsi"/>
              </w:rPr>
              <w:t>Osteoporosis treatment</w:t>
            </w:r>
            <w:r w:rsidR="0072504B" w:rsidRPr="000E7C7D">
              <w:rPr>
                <w:rFonts w:cstheme="minorHAnsi"/>
              </w:rPr>
              <w:t xml:space="preserve"> offered to individuals who have sustained fragility fractures, in accordance with national clinical guidelines for the management of osteoporosis</w:t>
            </w:r>
          </w:p>
          <w:p w14:paraId="716CD134" w14:textId="77777777" w:rsidR="00DA015B" w:rsidRDefault="00DA015B" w:rsidP="000E7C7D">
            <w:pPr>
              <w:spacing w:after="0" w:line="240" w:lineRule="auto"/>
              <w:ind w:left="316" w:right="178"/>
              <w:contextualSpacing/>
              <w:rPr>
                <w:rFonts w:cstheme="minorHAnsi"/>
              </w:rPr>
            </w:pPr>
          </w:p>
          <w:p w14:paraId="76A2ADC0" w14:textId="77777777" w:rsidR="00D12B54" w:rsidRDefault="00D12B54" w:rsidP="000E7C7D">
            <w:pPr>
              <w:spacing w:after="0" w:line="240" w:lineRule="auto"/>
              <w:ind w:left="316" w:right="178"/>
              <w:contextualSpacing/>
              <w:rPr>
                <w:rFonts w:cstheme="minorHAnsi"/>
              </w:rPr>
            </w:pPr>
          </w:p>
          <w:p w14:paraId="59F09450" w14:textId="77777777" w:rsidR="00D12B54" w:rsidRDefault="00D12B54" w:rsidP="000E7C7D">
            <w:pPr>
              <w:spacing w:after="0" w:line="240" w:lineRule="auto"/>
              <w:ind w:left="316" w:right="178"/>
              <w:contextualSpacing/>
              <w:rPr>
                <w:rFonts w:cstheme="minorHAnsi"/>
              </w:rPr>
            </w:pPr>
          </w:p>
          <w:p w14:paraId="7D769AC0" w14:textId="77777777" w:rsidR="0012135D" w:rsidRPr="000E7C7D" w:rsidRDefault="0012135D" w:rsidP="000E7C7D">
            <w:pPr>
              <w:pStyle w:val="ListParagraph"/>
              <w:numPr>
                <w:ilvl w:val="0"/>
                <w:numId w:val="21"/>
              </w:numPr>
              <w:spacing w:after="0" w:line="240" w:lineRule="auto"/>
              <w:ind w:left="316" w:right="178"/>
              <w:contextualSpacing/>
              <w:rPr>
                <w:rFonts w:cstheme="minorHAnsi"/>
              </w:rPr>
            </w:pPr>
            <w:r w:rsidRPr="000E7C7D">
              <w:rPr>
                <w:rFonts w:cstheme="minorHAnsi"/>
              </w:rPr>
              <w:t xml:space="preserve">Have knowledge of and utilise tools such as FRAX or the Garvan risk calculator to predict future fracture risk and guide treatment decisions.  </w:t>
            </w:r>
          </w:p>
          <w:p w14:paraId="4A1BA1D9" w14:textId="77777777" w:rsidR="002E0D3A" w:rsidRDefault="002E0D3A" w:rsidP="000E7C7D">
            <w:pPr>
              <w:spacing w:after="0" w:line="240" w:lineRule="auto"/>
              <w:ind w:left="316" w:right="178"/>
              <w:contextualSpacing/>
              <w:rPr>
                <w:rFonts w:cstheme="minorHAnsi"/>
              </w:rPr>
            </w:pPr>
          </w:p>
          <w:p w14:paraId="211CE377" w14:textId="77777777" w:rsidR="00EE6F15" w:rsidRDefault="00EE6F15" w:rsidP="000E7C7D">
            <w:pPr>
              <w:spacing w:after="0" w:line="240" w:lineRule="auto"/>
              <w:ind w:left="316" w:right="178"/>
              <w:contextualSpacing/>
              <w:rPr>
                <w:rFonts w:cstheme="minorHAnsi"/>
              </w:rPr>
            </w:pPr>
          </w:p>
          <w:p w14:paraId="6C4F19B4" w14:textId="77777777" w:rsidR="00EE6F15" w:rsidRDefault="00EE6F15" w:rsidP="000E7C7D">
            <w:pPr>
              <w:spacing w:after="0" w:line="240" w:lineRule="auto"/>
              <w:ind w:left="316" w:right="178"/>
              <w:contextualSpacing/>
              <w:rPr>
                <w:rFonts w:cstheme="minorHAnsi"/>
              </w:rPr>
            </w:pPr>
          </w:p>
          <w:p w14:paraId="319A078D" w14:textId="77777777" w:rsidR="00EE6F15" w:rsidRDefault="00EE6F15" w:rsidP="000E7C7D">
            <w:pPr>
              <w:spacing w:after="0" w:line="240" w:lineRule="auto"/>
              <w:ind w:left="316" w:right="178"/>
              <w:contextualSpacing/>
              <w:rPr>
                <w:rFonts w:cstheme="minorHAnsi"/>
              </w:rPr>
            </w:pPr>
          </w:p>
          <w:p w14:paraId="7D207B1E" w14:textId="77777777" w:rsidR="00EE6F15" w:rsidRDefault="00EE6F15" w:rsidP="000E7C7D">
            <w:pPr>
              <w:spacing w:after="0" w:line="240" w:lineRule="auto"/>
              <w:ind w:left="316" w:right="178"/>
              <w:contextualSpacing/>
              <w:rPr>
                <w:rFonts w:cstheme="minorHAnsi"/>
              </w:rPr>
            </w:pPr>
          </w:p>
          <w:p w14:paraId="6220385D" w14:textId="77777777" w:rsidR="00EE6F15" w:rsidRDefault="00EE6F15" w:rsidP="000E7C7D">
            <w:pPr>
              <w:spacing w:after="0" w:line="240" w:lineRule="auto"/>
              <w:ind w:left="316" w:right="178"/>
              <w:contextualSpacing/>
              <w:rPr>
                <w:rFonts w:cstheme="minorHAnsi"/>
              </w:rPr>
            </w:pPr>
          </w:p>
          <w:p w14:paraId="091F3B67" w14:textId="77777777" w:rsidR="00D12B54" w:rsidRDefault="00D12B54" w:rsidP="000E7C7D">
            <w:pPr>
              <w:spacing w:after="0" w:line="240" w:lineRule="auto"/>
              <w:ind w:left="316" w:right="178"/>
              <w:contextualSpacing/>
              <w:rPr>
                <w:rFonts w:cstheme="minorHAnsi"/>
              </w:rPr>
            </w:pPr>
          </w:p>
          <w:p w14:paraId="0E369C50" w14:textId="77777777" w:rsidR="00D12B54" w:rsidRDefault="00D12B54" w:rsidP="000E7C7D">
            <w:pPr>
              <w:spacing w:after="0" w:line="240" w:lineRule="auto"/>
              <w:ind w:left="316" w:right="178"/>
              <w:contextualSpacing/>
              <w:rPr>
                <w:rFonts w:cstheme="minorHAnsi"/>
              </w:rPr>
            </w:pPr>
          </w:p>
          <w:p w14:paraId="60175DE3" w14:textId="77777777" w:rsidR="00D12B54" w:rsidRDefault="00D12B54" w:rsidP="000E7C7D">
            <w:pPr>
              <w:spacing w:after="0" w:line="240" w:lineRule="auto"/>
              <w:ind w:left="316" w:right="178"/>
              <w:contextualSpacing/>
              <w:rPr>
                <w:rFonts w:cstheme="minorHAnsi"/>
              </w:rPr>
            </w:pPr>
          </w:p>
          <w:p w14:paraId="7B79A979" w14:textId="77777777" w:rsidR="00D12B54" w:rsidRDefault="00D12B54" w:rsidP="000E7C7D">
            <w:pPr>
              <w:spacing w:after="0" w:line="240" w:lineRule="auto"/>
              <w:ind w:left="316" w:right="178"/>
              <w:contextualSpacing/>
              <w:rPr>
                <w:rFonts w:cstheme="minorHAnsi"/>
              </w:rPr>
            </w:pPr>
          </w:p>
          <w:p w14:paraId="05678943" w14:textId="77777777" w:rsidR="0012135D" w:rsidRPr="000E7C7D" w:rsidRDefault="0012135D" w:rsidP="000E7C7D">
            <w:pPr>
              <w:pStyle w:val="ListParagraph"/>
              <w:numPr>
                <w:ilvl w:val="0"/>
                <w:numId w:val="21"/>
              </w:numPr>
              <w:spacing w:after="0" w:line="240" w:lineRule="auto"/>
              <w:ind w:left="316" w:right="178"/>
              <w:contextualSpacing/>
              <w:rPr>
                <w:rFonts w:cstheme="minorHAnsi"/>
              </w:rPr>
            </w:pPr>
            <w:r w:rsidRPr="000E7C7D">
              <w:rPr>
                <w:rFonts w:cstheme="minorHAnsi"/>
              </w:rPr>
              <w:t>Identify and refer patient, with ongoing complex needs, to relevant services for further assessment. This could include patients on systemic corticosteroids, who have sustained a fracture on adequate bone protection treatment and those who have multiple co-morbidities.</w:t>
            </w:r>
          </w:p>
          <w:p w14:paraId="70097E04" w14:textId="77777777" w:rsidR="0012135D" w:rsidRPr="000250F8" w:rsidRDefault="0012135D" w:rsidP="000E7C7D">
            <w:pPr>
              <w:spacing w:after="0" w:line="240" w:lineRule="auto"/>
              <w:ind w:left="316" w:right="178"/>
              <w:contextualSpacing/>
              <w:rPr>
                <w:rFonts w:cstheme="minorHAnsi"/>
              </w:rPr>
            </w:pPr>
          </w:p>
          <w:p w14:paraId="373465E0" w14:textId="77777777" w:rsidR="0012135D" w:rsidRPr="000E7C7D" w:rsidRDefault="0012135D" w:rsidP="000E7C7D">
            <w:pPr>
              <w:pStyle w:val="ListParagraph"/>
              <w:numPr>
                <w:ilvl w:val="0"/>
                <w:numId w:val="21"/>
              </w:numPr>
              <w:autoSpaceDE w:val="0"/>
              <w:autoSpaceDN w:val="0"/>
              <w:adjustRightInd w:val="0"/>
              <w:spacing w:after="0" w:line="240" w:lineRule="auto"/>
              <w:ind w:left="316" w:right="178"/>
              <w:rPr>
                <w:rFonts w:cstheme="minorHAnsi"/>
              </w:rPr>
            </w:pPr>
            <w:r w:rsidRPr="000E7C7D">
              <w:rPr>
                <w:rFonts w:cstheme="minorHAnsi"/>
              </w:rPr>
              <w:t>Evidence of long-term care plan is developed collaboratively with the individual who has sustained a fragility fracture, specialists at Timaru Hospital and/or the individual’s primary care provider/family physician</w:t>
            </w:r>
          </w:p>
          <w:p w14:paraId="7035171E" w14:textId="77777777" w:rsidR="0012135D" w:rsidRPr="000250F8" w:rsidRDefault="0012135D" w:rsidP="000E7C7D">
            <w:pPr>
              <w:pStyle w:val="ListParagraph"/>
              <w:numPr>
                <w:ilvl w:val="0"/>
                <w:numId w:val="21"/>
              </w:numPr>
              <w:autoSpaceDE w:val="0"/>
              <w:autoSpaceDN w:val="0"/>
              <w:adjustRightInd w:val="0"/>
              <w:spacing w:after="0" w:line="240" w:lineRule="auto"/>
              <w:ind w:left="316" w:right="178"/>
              <w:rPr>
                <w:rFonts w:asciiTheme="minorHAnsi" w:eastAsiaTheme="minorHAnsi" w:hAnsiTheme="minorHAnsi" w:cstheme="minorHAnsi"/>
              </w:rPr>
            </w:pPr>
            <w:r w:rsidRPr="000250F8">
              <w:rPr>
                <w:rFonts w:asciiTheme="minorHAnsi" w:eastAsiaTheme="minorHAnsi" w:hAnsiTheme="minorHAnsi" w:cstheme="minorHAnsi"/>
              </w:rPr>
              <w:t>Support development of educational and health promotion programmes for individuals managed by the FLS.</w:t>
            </w:r>
          </w:p>
          <w:p w14:paraId="3FC4C472" w14:textId="77777777" w:rsidR="001A6E6D" w:rsidRPr="000250F8" w:rsidRDefault="001A6E6D" w:rsidP="00EE6F15">
            <w:pPr>
              <w:spacing w:after="0" w:line="240" w:lineRule="auto"/>
              <w:ind w:right="178"/>
              <w:rPr>
                <w:rFonts w:cstheme="minorHAnsi"/>
              </w:rPr>
            </w:pPr>
          </w:p>
        </w:tc>
      </w:tr>
    </w:tbl>
    <w:p w14:paraId="7A5732A0" w14:textId="77777777" w:rsidR="008D404E" w:rsidRPr="000250F8" w:rsidRDefault="008D404E" w:rsidP="000250F8">
      <w:pPr>
        <w:spacing w:after="0" w:line="240" w:lineRule="auto"/>
        <w:rPr>
          <w:rFonts w:cstheme="minorHAnsi"/>
        </w:rPr>
      </w:pP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0250F8" w14:paraId="2F161282" w14:textId="77777777" w:rsidTr="00EC1CE3">
        <w:tc>
          <w:tcPr>
            <w:tcW w:w="9776" w:type="dxa"/>
            <w:gridSpan w:val="2"/>
            <w:shd w:val="clear" w:color="auto" w:fill="008080"/>
          </w:tcPr>
          <w:p w14:paraId="7E3E1770" w14:textId="77777777" w:rsidR="008D404E" w:rsidRPr="000250F8" w:rsidRDefault="008D404E" w:rsidP="000250F8">
            <w:pPr>
              <w:keepNext/>
              <w:spacing w:after="0" w:line="240" w:lineRule="auto"/>
              <w:rPr>
                <w:rFonts w:cstheme="minorHAnsi"/>
                <w:b/>
                <w:color w:val="FFFFFF" w:themeColor="background1"/>
                <w:lang w:val="en-AU"/>
              </w:rPr>
            </w:pPr>
            <w:r w:rsidRPr="000250F8">
              <w:rPr>
                <w:rFonts w:eastAsia="Times New Roman" w:cstheme="minorHAnsi"/>
                <w:bCs/>
                <w:caps/>
                <w:color w:val="FFFFFF"/>
              </w:rPr>
              <w:lastRenderedPageBreak/>
              <w:t>Teaching and Learning | Ako Atu, Ako Mai</w:t>
            </w:r>
          </w:p>
        </w:tc>
      </w:tr>
      <w:tr w:rsidR="001A6E6D" w:rsidRPr="000250F8" w14:paraId="7D78065D" w14:textId="77777777">
        <w:trPr>
          <w:trHeight w:val="4389"/>
        </w:trPr>
        <w:tc>
          <w:tcPr>
            <w:tcW w:w="5240" w:type="dxa"/>
            <w:shd w:val="clear" w:color="auto" w:fill="FFFFFF" w:themeFill="background1"/>
          </w:tcPr>
          <w:p w14:paraId="7CD0D193" w14:textId="77777777" w:rsidR="001A6E6D" w:rsidRPr="000250F8" w:rsidRDefault="001A6E6D" w:rsidP="000250F8">
            <w:pPr>
              <w:widowControl w:val="0"/>
              <w:spacing w:after="0" w:line="240" w:lineRule="auto"/>
              <w:rPr>
                <w:rFonts w:eastAsia="Times New Roman" w:cstheme="minorHAnsi"/>
                <w:b/>
                <w:bCs/>
                <w:color w:val="000000"/>
                <w:u w:val="single"/>
              </w:rPr>
            </w:pPr>
            <w:r w:rsidRPr="000250F8">
              <w:rPr>
                <w:rFonts w:eastAsia="Times New Roman" w:cstheme="minorHAnsi"/>
                <w:b/>
                <w:bCs/>
                <w:color w:val="000000"/>
                <w:u w:val="single"/>
              </w:rPr>
              <w:t>Key accountabilities:</w:t>
            </w:r>
          </w:p>
          <w:p w14:paraId="7204F820" w14:textId="77777777" w:rsidR="00BD09D4" w:rsidRDefault="00BD09D4" w:rsidP="000250F8">
            <w:pPr>
              <w:tabs>
                <w:tab w:val="left" w:pos="0"/>
              </w:tabs>
              <w:suppressAutoHyphens/>
              <w:spacing w:after="0" w:line="240" w:lineRule="auto"/>
              <w:rPr>
                <w:rFonts w:cstheme="minorHAnsi"/>
                <w:b/>
                <w:bCs/>
              </w:rPr>
            </w:pPr>
          </w:p>
          <w:p w14:paraId="43AFCA0D" w14:textId="77777777" w:rsidR="001A6E6D" w:rsidRDefault="001A6E6D" w:rsidP="000250F8">
            <w:pPr>
              <w:tabs>
                <w:tab w:val="left" w:pos="0"/>
              </w:tabs>
              <w:suppressAutoHyphens/>
              <w:spacing w:after="0" w:line="240" w:lineRule="auto"/>
              <w:rPr>
                <w:rFonts w:cstheme="minorHAnsi"/>
                <w:b/>
                <w:bCs/>
              </w:rPr>
            </w:pPr>
            <w:r w:rsidRPr="000250F8">
              <w:rPr>
                <w:rFonts w:cstheme="minorHAnsi"/>
                <w:b/>
                <w:bCs/>
              </w:rPr>
              <w:t>Of Self</w:t>
            </w:r>
          </w:p>
          <w:p w14:paraId="49E73A40" w14:textId="77777777" w:rsidR="00BD09D4" w:rsidRPr="000250F8" w:rsidRDefault="00BD09D4" w:rsidP="000250F8">
            <w:pPr>
              <w:tabs>
                <w:tab w:val="left" w:pos="0"/>
              </w:tabs>
              <w:suppressAutoHyphens/>
              <w:spacing w:after="0" w:line="240" w:lineRule="auto"/>
              <w:rPr>
                <w:rFonts w:cstheme="minorHAnsi"/>
                <w:b/>
                <w:bCs/>
              </w:rPr>
            </w:pPr>
          </w:p>
          <w:p w14:paraId="46B287CF" w14:textId="77777777" w:rsidR="001A6E6D" w:rsidRPr="000250F8" w:rsidRDefault="001A6E6D" w:rsidP="000250F8">
            <w:pPr>
              <w:numPr>
                <w:ilvl w:val="0"/>
                <w:numId w:val="5"/>
              </w:numPr>
              <w:tabs>
                <w:tab w:val="left" w:pos="0"/>
              </w:tabs>
              <w:suppressAutoHyphens/>
              <w:spacing w:after="0" w:line="240" w:lineRule="auto"/>
              <w:rPr>
                <w:rFonts w:cstheme="minorHAnsi"/>
              </w:rPr>
            </w:pPr>
            <w:r w:rsidRPr="000250F8">
              <w:rPr>
                <w:rFonts w:cstheme="minorHAnsi"/>
              </w:rPr>
              <w:t xml:space="preserve">Reflect on and evaluate the effectiveness of own practice </w:t>
            </w:r>
          </w:p>
          <w:p w14:paraId="4A10F2E1" w14:textId="77777777" w:rsidR="00DC5438" w:rsidRPr="00DC5438" w:rsidRDefault="00DC5438" w:rsidP="00DC5438">
            <w:pPr>
              <w:pStyle w:val="ListParagraph"/>
              <w:autoSpaceDE w:val="0"/>
              <w:autoSpaceDN w:val="0"/>
              <w:adjustRightInd w:val="0"/>
              <w:spacing w:after="0" w:line="240" w:lineRule="auto"/>
              <w:ind w:left="360"/>
              <w:rPr>
                <w:rFonts w:asciiTheme="minorHAnsi" w:hAnsiTheme="minorHAnsi" w:cstheme="minorHAnsi"/>
              </w:rPr>
            </w:pPr>
          </w:p>
          <w:p w14:paraId="0742840C" w14:textId="77777777" w:rsidR="009A4E2E" w:rsidRPr="000250F8" w:rsidRDefault="00E2691A" w:rsidP="000250F8">
            <w:pPr>
              <w:pStyle w:val="ListParagraph"/>
              <w:numPr>
                <w:ilvl w:val="0"/>
                <w:numId w:val="5"/>
              </w:numPr>
              <w:autoSpaceDE w:val="0"/>
              <w:autoSpaceDN w:val="0"/>
              <w:adjustRightInd w:val="0"/>
              <w:spacing w:after="0" w:line="240" w:lineRule="auto"/>
              <w:rPr>
                <w:rFonts w:asciiTheme="minorHAnsi" w:hAnsiTheme="minorHAnsi" w:cstheme="minorHAnsi"/>
              </w:rPr>
            </w:pPr>
            <w:r w:rsidRPr="000250F8">
              <w:rPr>
                <w:rFonts w:asciiTheme="minorHAnsi" w:eastAsia="Arial Unicode MS" w:hAnsiTheme="minorHAnsi" w:cstheme="minorHAnsi"/>
              </w:rPr>
              <w:t>I</w:t>
            </w:r>
            <w:r w:rsidR="00ED5A55" w:rsidRPr="000250F8">
              <w:rPr>
                <w:rFonts w:asciiTheme="minorHAnsi" w:eastAsia="Arial Unicode MS" w:hAnsiTheme="minorHAnsi" w:cstheme="minorHAnsi"/>
              </w:rPr>
              <w:t xml:space="preserve">n conjunction with your line manager at your annual performance appraisal </w:t>
            </w:r>
            <w:r w:rsidR="009A4E2E" w:rsidRPr="000250F8">
              <w:rPr>
                <w:rFonts w:asciiTheme="minorHAnsi" w:hAnsiTheme="minorHAnsi" w:cstheme="minorHAnsi"/>
              </w:rPr>
              <w:t>examine delivery of the 5IQs described in the Clinical Practice Pillar under “assessments and interventions” and ensure maintenance of appropriate continuing professional development</w:t>
            </w:r>
          </w:p>
          <w:p w14:paraId="1DD07FD3" w14:textId="77777777" w:rsidR="00DC5438" w:rsidRPr="00DC5438" w:rsidRDefault="00DC5438" w:rsidP="00DC5438">
            <w:pPr>
              <w:pStyle w:val="ListParagraph"/>
              <w:autoSpaceDE w:val="0"/>
              <w:autoSpaceDN w:val="0"/>
              <w:adjustRightInd w:val="0"/>
              <w:spacing w:after="0" w:line="240" w:lineRule="auto"/>
              <w:ind w:left="360"/>
              <w:rPr>
                <w:rFonts w:asciiTheme="minorHAnsi" w:hAnsiTheme="minorHAnsi" w:cstheme="minorHAnsi"/>
                <w:highlight w:val="yellow"/>
              </w:rPr>
            </w:pPr>
          </w:p>
          <w:p w14:paraId="62C495B8" w14:textId="77777777" w:rsidR="00C8340A" w:rsidRPr="00431CCB" w:rsidRDefault="00C8340A" w:rsidP="000250F8">
            <w:pPr>
              <w:pStyle w:val="ListParagraph"/>
              <w:numPr>
                <w:ilvl w:val="0"/>
                <w:numId w:val="5"/>
              </w:numPr>
              <w:autoSpaceDE w:val="0"/>
              <w:autoSpaceDN w:val="0"/>
              <w:adjustRightInd w:val="0"/>
              <w:spacing w:after="0" w:line="240" w:lineRule="auto"/>
              <w:rPr>
                <w:rFonts w:asciiTheme="minorHAnsi" w:hAnsiTheme="minorHAnsi" w:cstheme="minorHAnsi"/>
              </w:rPr>
            </w:pPr>
            <w:r w:rsidRPr="00431CCB">
              <w:rPr>
                <w:rFonts w:asciiTheme="minorHAnsi" w:hAnsiTheme="minorHAnsi" w:cstheme="minorHAnsi"/>
              </w:rPr>
              <w:t>Maintain and advance your personal and professional development in accordance with relevant national professional guidelines</w:t>
            </w:r>
            <w:r w:rsidRPr="00431CCB">
              <w:rPr>
                <w:rFonts w:asciiTheme="minorHAnsi" w:hAnsiTheme="minorHAnsi" w:cstheme="minorHAnsi"/>
                <w:sz w:val="18"/>
                <w:szCs w:val="18"/>
              </w:rPr>
              <w:t>.</w:t>
            </w:r>
          </w:p>
          <w:p w14:paraId="2AB0AC68" w14:textId="77777777" w:rsidR="00DC5438" w:rsidRDefault="00DC5438" w:rsidP="00DC5438">
            <w:pPr>
              <w:pStyle w:val="ListParagraph"/>
              <w:autoSpaceDE w:val="0"/>
              <w:autoSpaceDN w:val="0"/>
              <w:adjustRightInd w:val="0"/>
              <w:spacing w:after="0" w:line="240" w:lineRule="auto"/>
              <w:ind w:left="360"/>
              <w:rPr>
                <w:rFonts w:asciiTheme="minorHAnsi" w:hAnsiTheme="minorHAnsi" w:cstheme="minorHAnsi"/>
              </w:rPr>
            </w:pPr>
          </w:p>
          <w:p w14:paraId="56D2CF39" w14:textId="77777777" w:rsidR="001A6E6D" w:rsidRPr="000250F8" w:rsidRDefault="004B4E96" w:rsidP="000250F8">
            <w:pPr>
              <w:pStyle w:val="ListParagraph"/>
              <w:numPr>
                <w:ilvl w:val="0"/>
                <w:numId w:val="5"/>
              </w:numPr>
              <w:autoSpaceDE w:val="0"/>
              <w:autoSpaceDN w:val="0"/>
              <w:adjustRightInd w:val="0"/>
              <w:spacing w:after="0" w:line="240" w:lineRule="auto"/>
              <w:rPr>
                <w:rFonts w:asciiTheme="minorHAnsi" w:hAnsiTheme="minorHAnsi" w:cstheme="minorHAnsi"/>
              </w:rPr>
            </w:pPr>
            <w:r w:rsidRPr="000250F8">
              <w:rPr>
                <w:rFonts w:asciiTheme="minorHAnsi" w:hAnsiTheme="minorHAnsi" w:cstheme="minorHAnsi"/>
              </w:rPr>
              <w:t xml:space="preserve">Achieve </w:t>
            </w:r>
            <w:r w:rsidR="001A6E6D" w:rsidRPr="000250F8">
              <w:rPr>
                <w:rFonts w:asciiTheme="minorHAnsi" w:hAnsiTheme="minorHAnsi" w:cstheme="minorHAnsi"/>
              </w:rPr>
              <w:t xml:space="preserve">and maintain </w:t>
            </w:r>
            <w:r w:rsidRPr="000250F8">
              <w:rPr>
                <w:rFonts w:asciiTheme="minorHAnsi" w:hAnsiTheme="minorHAnsi" w:cstheme="minorHAnsi"/>
              </w:rPr>
              <w:t>contemporary practice by maintaining relevant knowledge and skills in your area of practice</w:t>
            </w:r>
            <w:r w:rsidR="001A6E6D" w:rsidRPr="000250F8">
              <w:rPr>
                <w:rFonts w:asciiTheme="minorHAnsi" w:hAnsiTheme="minorHAnsi" w:cstheme="minorHAnsi"/>
              </w:rPr>
              <w:t xml:space="preserve"> </w:t>
            </w:r>
          </w:p>
          <w:p w14:paraId="70649572" w14:textId="77777777" w:rsidR="00DC5438" w:rsidRDefault="00DC5438" w:rsidP="00DC5438">
            <w:pPr>
              <w:pStyle w:val="ListParagraph"/>
              <w:spacing w:after="0" w:line="240" w:lineRule="auto"/>
              <w:ind w:left="360"/>
              <w:rPr>
                <w:rFonts w:asciiTheme="minorHAnsi" w:hAnsiTheme="minorHAnsi" w:cstheme="minorHAnsi"/>
              </w:rPr>
            </w:pPr>
          </w:p>
          <w:p w14:paraId="5DC62B27" w14:textId="77777777" w:rsidR="00BD74DC" w:rsidRPr="000250F8" w:rsidRDefault="00ED07C2" w:rsidP="000250F8">
            <w:pPr>
              <w:pStyle w:val="ListParagraph"/>
              <w:numPr>
                <w:ilvl w:val="0"/>
                <w:numId w:val="5"/>
              </w:numPr>
              <w:spacing w:after="0" w:line="240" w:lineRule="auto"/>
              <w:rPr>
                <w:rFonts w:asciiTheme="minorHAnsi" w:hAnsiTheme="minorHAnsi" w:cstheme="minorHAnsi"/>
              </w:rPr>
            </w:pPr>
            <w:r w:rsidRPr="000250F8">
              <w:rPr>
                <w:rFonts w:asciiTheme="minorHAnsi" w:hAnsiTheme="minorHAnsi" w:cstheme="minorHAnsi"/>
              </w:rPr>
              <w:t>Promotes</w:t>
            </w:r>
            <w:r w:rsidR="00BD74DC" w:rsidRPr="000250F8">
              <w:rPr>
                <w:rFonts w:asciiTheme="minorHAnsi" w:hAnsiTheme="minorHAnsi" w:cstheme="minorHAnsi"/>
              </w:rPr>
              <w:t xml:space="preserve"> an awareness of current developments in the areas being worked in.</w:t>
            </w:r>
          </w:p>
          <w:p w14:paraId="16725103" w14:textId="77777777" w:rsidR="00DC5438" w:rsidRDefault="00DC5438" w:rsidP="00DC5438">
            <w:pPr>
              <w:pStyle w:val="ListParagraph"/>
              <w:spacing w:after="0" w:line="240" w:lineRule="auto"/>
              <w:ind w:left="360" w:right="1127"/>
              <w:contextualSpacing/>
              <w:rPr>
                <w:rFonts w:asciiTheme="minorHAnsi" w:hAnsiTheme="minorHAnsi" w:cstheme="minorHAnsi"/>
              </w:rPr>
            </w:pPr>
          </w:p>
          <w:p w14:paraId="3A9A8B66" w14:textId="77777777" w:rsidR="001A6E6D" w:rsidRPr="000250F8" w:rsidRDefault="00F322F9" w:rsidP="000250F8">
            <w:pPr>
              <w:pStyle w:val="ListParagraph"/>
              <w:numPr>
                <w:ilvl w:val="0"/>
                <w:numId w:val="10"/>
              </w:numPr>
              <w:spacing w:after="0" w:line="240" w:lineRule="auto"/>
              <w:ind w:right="1127"/>
              <w:contextualSpacing/>
              <w:rPr>
                <w:rFonts w:asciiTheme="minorHAnsi" w:hAnsiTheme="minorHAnsi" w:cstheme="minorHAnsi"/>
              </w:rPr>
            </w:pPr>
            <w:r w:rsidRPr="000250F8">
              <w:rPr>
                <w:rFonts w:asciiTheme="minorHAnsi" w:hAnsiTheme="minorHAnsi" w:cstheme="minorHAnsi"/>
              </w:rPr>
              <w:t>Provide ongoing education to members of the multidisciplinary team.</w:t>
            </w:r>
          </w:p>
        </w:tc>
        <w:tc>
          <w:tcPr>
            <w:tcW w:w="4536" w:type="dxa"/>
            <w:shd w:val="clear" w:color="auto" w:fill="FFFFFF" w:themeFill="background1"/>
          </w:tcPr>
          <w:p w14:paraId="55E2A171" w14:textId="77777777" w:rsidR="001A6E6D" w:rsidRPr="000250F8" w:rsidRDefault="001A6E6D" w:rsidP="000250F8">
            <w:pPr>
              <w:widowControl w:val="0"/>
              <w:spacing w:after="0" w:line="240" w:lineRule="auto"/>
              <w:rPr>
                <w:rFonts w:cstheme="minorHAnsi"/>
              </w:rPr>
            </w:pPr>
            <w:r w:rsidRPr="000250F8">
              <w:rPr>
                <w:rFonts w:eastAsia="Times New Roman" w:cstheme="minorHAnsi"/>
                <w:b/>
                <w:bCs/>
                <w:u w:val="single"/>
              </w:rPr>
              <w:t>Examples of successful delivery of duties and responsibilities:</w:t>
            </w:r>
          </w:p>
          <w:p w14:paraId="725860A3" w14:textId="77777777" w:rsidR="00BD09D4" w:rsidRDefault="00BD09D4" w:rsidP="00BD09D4">
            <w:pPr>
              <w:pStyle w:val="ListParagraph"/>
              <w:spacing w:after="0" w:line="240" w:lineRule="auto"/>
              <w:ind w:left="316"/>
              <w:rPr>
                <w:rFonts w:asciiTheme="minorHAnsi" w:hAnsiTheme="minorHAnsi" w:cstheme="minorHAnsi"/>
              </w:rPr>
            </w:pPr>
          </w:p>
          <w:p w14:paraId="43803F55" w14:textId="77777777" w:rsidR="00BD09D4" w:rsidRDefault="00BD09D4" w:rsidP="00BD09D4">
            <w:pPr>
              <w:pStyle w:val="ListParagraph"/>
              <w:spacing w:after="0" w:line="240" w:lineRule="auto"/>
              <w:ind w:left="316"/>
              <w:rPr>
                <w:rFonts w:asciiTheme="minorHAnsi" w:hAnsiTheme="minorHAnsi" w:cstheme="minorHAnsi"/>
              </w:rPr>
            </w:pPr>
          </w:p>
          <w:p w14:paraId="2A0A6BEF" w14:textId="77777777" w:rsidR="00734745" w:rsidRPr="000250F8" w:rsidRDefault="0050110B" w:rsidP="00AA1AA6">
            <w:pPr>
              <w:pStyle w:val="ListParagraph"/>
              <w:numPr>
                <w:ilvl w:val="0"/>
                <w:numId w:val="23"/>
              </w:numPr>
              <w:spacing w:after="0" w:line="240" w:lineRule="auto"/>
              <w:ind w:left="316" w:hanging="357"/>
              <w:rPr>
                <w:rFonts w:asciiTheme="minorHAnsi" w:hAnsiTheme="minorHAnsi" w:cstheme="minorHAnsi"/>
              </w:rPr>
            </w:pPr>
            <w:r w:rsidRPr="000250F8">
              <w:rPr>
                <w:rFonts w:asciiTheme="minorHAnsi" w:hAnsiTheme="minorHAnsi" w:cstheme="minorHAnsi"/>
              </w:rPr>
              <w:t>You c</w:t>
            </w:r>
            <w:r w:rsidR="00734745" w:rsidRPr="000250F8">
              <w:rPr>
                <w:rFonts w:asciiTheme="minorHAnsi" w:hAnsiTheme="minorHAnsi" w:cstheme="minorHAnsi"/>
              </w:rPr>
              <w:t xml:space="preserve">omplete mandatory training as applicable for the role.  </w:t>
            </w:r>
          </w:p>
          <w:p w14:paraId="6CDB714F" w14:textId="77777777" w:rsidR="00DC5438" w:rsidRDefault="00DC5438" w:rsidP="00DC5438">
            <w:pPr>
              <w:snapToGrid w:val="0"/>
              <w:spacing w:after="0" w:line="240" w:lineRule="auto"/>
              <w:ind w:left="316"/>
              <w:rPr>
                <w:rFonts w:cstheme="minorHAnsi"/>
              </w:rPr>
            </w:pPr>
          </w:p>
          <w:p w14:paraId="3996DA76" w14:textId="77777777" w:rsidR="00734745" w:rsidRPr="000250F8" w:rsidRDefault="0050110B" w:rsidP="00AA1AA6">
            <w:pPr>
              <w:numPr>
                <w:ilvl w:val="0"/>
                <w:numId w:val="23"/>
              </w:numPr>
              <w:snapToGrid w:val="0"/>
              <w:spacing w:after="0" w:line="240" w:lineRule="auto"/>
              <w:ind w:left="316" w:hanging="357"/>
              <w:rPr>
                <w:rFonts w:cstheme="minorHAnsi"/>
              </w:rPr>
            </w:pPr>
            <w:r w:rsidRPr="000250F8">
              <w:rPr>
                <w:rFonts w:cstheme="minorHAnsi"/>
              </w:rPr>
              <w:t>You p</w:t>
            </w:r>
            <w:r w:rsidR="00734745" w:rsidRPr="000250F8">
              <w:rPr>
                <w:rFonts w:cstheme="minorHAnsi"/>
              </w:rPr>
              <w:t xml:space="preserve">articipate in an annual performance review </w:t>
            </w:r>
          </w:p>
          <w:p w14:paraId="6B47B6F5" w14:textId="77777777" w:rsidR="00DC5438" w:rsidRDefault="00DC5438" w:rsidP="00DC5438">
            <w:pPr>
              <w:pStyle w:val="ListParagraph"/>
              <w:tabs>
                <w:tab w:val="left" w:pos="0"/>
              </w:tabs>
              <w:suppressAutoHyphens/>
              <w:spacing w:after="0" w:line="240" w:lineRule="auto"/>
              <w:ind w:left="316"/>
              <w:rPr>
                <w:rFonts w:asciiTheme="minorHAnsi" w:hAnsiTheme="minorHAnsi" w:cstheme="minorHAnsi"/>
              </w:rPr>
            </w:pPr>
          </w:p>
          <w:p w14:paraId="3942C9E5" w14:textId="77777777" w:rsidR="00DC5438" w:rsidRDefault="00734745">
            <w:pPr>
              <w:pStyle w:val="ListParagraph"/>
              <w:numPr>
                <w:ilvl w:val="0"/>
                <w:numId w:val="23"/>
              </w:numPr>
              <w:tabs>
                <w:tab w:val="left" w:pos="0"/>
              </w:tabs>
              <w:suppressAutoHyphens/>
              <w:spacing w:after="0" w:line="240" w:lineRule="auto"/>
              <w:ind w:left="316" w:hanging="357"/>
              <w:rPr>
                <w:rFonts w:asciiTheme="minorHAnsi" w:hAnsiTheme="minorHAnsi" w:cstheme="minorHAnsi"/>
              </w:rPr>
            </w:pPr>
            <w:r w:rsidRPr="00DC5438">
              <w:rPr>
                <w:rFonts w:asciiTheme="minorHAnsi" w:hAnsiTheme="minorHAnsi" w:cstheme="minorHAnsi"/>
              </w:rPr>
              <w:t>You actively seek feedback and accept constructive criticism.</w:t>
            </w:r>
          </w:p>
          <w:p w14:paraId="52481774" w14:textId="77777777" w:rsidR="00DC5438" w:rsidRDefault="00DC5438" w:rsidP="00DC5438">
            <w:pPr>
              <w:pStyle w:val="ListParagraph"/>
              <w:tabs>
                <w:tab w:val="left" w:pos="0"/>
              </w:tabs>
              <w:suppressAutoHyphens/>
              <w:spacing w:after="0" w:line="240" w:lineRule="auto"/>
              <w:ind w:left="316"/>
              <w:rPr>
                <w:rFonts w:asciiTheme="minorHAnsi" w:hAnsiTheme="minorHAnsi" w:cstheme="minorHAnsi"/>
              </w:rPr>
            </w:pPr>
          </w:p>
          <w:p w14:paraId="32B89F00" w14:textId="77777777" w:rsidR="004B4E96" w:rsidRPr="00DC5438" w:rsidRDefault="004B4E96">
            <w:pPr>
              <w:pStyle w:val="ListParagraph"/>
              <w:numPr>
                <w:ilvl w:val="0"/>
                <w:numId w:val="23"/>
              </w:numPr>
              <w:tabs>
                <w:tab w:val="left" w:pos="0"/>
              </w:tabs>
              <w:suppressAutoHyphens/>
              <w:spacing w:after="0" w:line="240" w:lineRule="auto"/>
              <w:ind w:left="316" w:hanging="357"/>
              <w:rPr>
                <w:rFonts w:asciiTheme="minorHAnsi" w:hAnsiTheme="minorHAnsi" w:cstheme="minorHAnsi"/>
              </w:rPr>
            </w:pPr>
            <w:r w:rsidRPr="00DC5438">
              <w:rPr>
                <w:rFonts w:asciiTheme="minorHAnsi" w:hAnsiTheme="minorHAnsi" w:cstheme="minorHAnsi"/>
              </w:rPr>
              <w:t xml:space="preserve">You attend in-service education programmes and staff meetings </w:t>
            </w:r>
          </w:p>
          <w:p w14:paraId="6FB87F04" w14:textId="77777777" w:rsidR="00DC5438" w:rsidRDefault="00DC5438" w:rsidP="00DC5438">
            <w:pPr>
              <w:pStyle w:val="ListParagraph"/>
              <w:tabs>
                <w:tab w:val="left" w:pos="0"/>
              </w:tabs>
              <w:suppressAutoHyphens/>
              <w:spacing w:after="0" w:line="240" w:lineRule="auto"/>
              <w:ind w:left="316"/>
              <w:rPr>
                <w:rFonts w:asciiTheme="minorHAnsi" w:hAnsiTheme="minorHAnsi" w:cstheme="minorHAnsi"/>
              </w:rPr>
            </w:pPr>
          </w:p>
          <w:p w14:paraId="13EDA941" w14:textId="77777777" w:rsidR="004B4E96" w:rsidRPr="000250F8" w:rsidRDefault="004B4E96" w:rsidP="00AA1AA6">
            <w:pPr>
              <w:pStyle w:val="ListParagraph"/>
              <w:numPr>
                <w:ilvl w:val="0"/>
                <w:numId w:val="23"/>
              </w:numPr>
              <w:tabs>
                <w:tab w:val="left" w:pos="0"/>
              </w:tabs>
              <w:suppressAutoHyphens/>
              <w:spacing w:after="0" w:line="240" w:lineRule="auto"/>
              <w:ind w:left="316" w:hanging="357"/>
              <w:rPr>
                <w:rFonts w:asciiTheme="minorHAnsi" w:hAnsiTheme="minorHAnsi" w:cstheme="minorHAnsi"/>
              </w:rPr>
            </w:pPr>
            <w:r w:rsidRPr="000250F8">
              <w:rPr>
                <w:rFonts w:asciiTheme="minorHAnsi" w:hAnsiTheme="minorHAnsi" w:cstheme="minorHAnsi"/>
              </w:rPr>
              <w:t>You maintain a high level of personal motivation for work despite problems, changes or daily work demands</w:t>
            </w:r>
          </w:p>
          <w:p w14:paraId="1F82CC33" w14:textId="77777777" w:rsidR="00DC5438" w:rsidRPr="00DC5438" w:rsidRDefault="00DC5438" w:rsidP="00DC5438">
            <w:pPr>
              <w:pStyle w:val="ListParagraph"/>
              <w:tabs>
                <w:tab w:val="left" w:pos="0"/>
              </w:tabs>
              <w:suppressAutoHyphens/>
              <w:spacing w:after="0" w:line="240" w:lineRule="auto"/>
              <w:ind w:left="316"/>
              <w:rPr>
                <w:rFonts w:asciiTheme="minorHAnsi" w:hAnsiTheme="minorHAnsi" w:cstheme="minorHAnsi"/>
              </w:rPr>
            </w:pPr>
          </w:p>
          <w:p w14:paraId="77E09318" w14:textId="77777777" w:rsidR="001A6E6D" w:rsidRPr="000250F8" w:rsidRDefault="00E2691A" w:rsidP="00AA1AA6">
            <w:pPr>
              <w:pStyle w:val="ListParagraph"/>
              <w:numPr>
                <w:ilvl w:val="0"/>
                <w:numId w:val="23"/>
              </w:numPr>
              <w:tabs>
                <w:tab w:val="left" w:pos="0"/>
              </w:tabs>
              <w:suppressAutoHyphens/>
              <w:spacing w:after="0" w:line="240" w:lineRule="auto"/>
              <w:ind w:left="316" w:hanging="357"/>
              <w:rPr>
                <w:rFonts w:asciiTheme="minorHAnsi" w:hAnsiTheme="minorHAnsi" w:cstheme="minorHAnsi"/>
              </w:rPr>
            </w:pPr>
            <w:r w:rsidRPr="000250F8">
              <w:rPr>
                <w:rFonts w:asciiTheme="minorHAnsi" w:eastAsia="Arial Unicode MS" w:hAnsiTheme="minorHAnsi" w:cstheme="minorHAnsi"/>
              </w:rPr>
              <w:t>You respond to requests, ideas and suggestions in a non-defensive way, taking appropriate action that facilitates cooperation and trust</w:t>
            </w:r>
          </w:p>
        </w:tc>
      </w:tr>
    </w:tbl>
    <w:p w14:paraId="0099075D" w14:textId="77777777" w:rsidR="008D404E" w:rsidRPr="000250F8" w:rsidRDefault="008D404E" w:rsidP="000250F8">
      <w:pPr>
        <w:spacing w:after="0" w:line="240" w:lineRule="auto"/>
        <w:rPr>
          <w:rFonts w:cstheme="minorHAnsi"/>
        </w:rPr>
      </w:pP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0250F8" w14:paraId="12E5D66A" w14:textId="77777777" w:rsidTr="00EC1CE3">
        <w:tc>
          <w:tcPr>
            <w:tcW w:w="9776" w:type="dxa"/>
            <w:gridSpan w:val="2"/>
            <w:shd w:val="clear" w:color="auto" w:fill="008080"/>
          </w:tcPr>
          <w:p w14:paraId="09BC2BB8" w14:textId="77777777" w:rsidR="008D404E" w:rsidRPr="000250F8" w:rsidRDefault="008D404E" w:rsidP="000250F8">
            <w:pPr>
              <w:keepNext/>
              <w:spacing w:before="100" w:beforeAutospacing="1" w:after="120" w:line="240" w:lineRule="auto"/>
              <w:rPr>
                <w:rFonts w:cstheme="minorHAnsi"/>
                <w:b/>
              </w:rPr>
            </w:pPr>
            <w:r w:rsidRPr="000250F8">
              <w:rPr>
                <w:rFonts w:eastAsia="Times New Roman" w:cstheme="minorHAnsi"/>
                <w:bCs/>
                <w:caps/>
                <w:color w:val="FFFFFF"/>
              </w:rPr>
              <w:t>Service Improvement and Research | Te Whakapai Ratonga me te Rangahau</w:t>
            </w:r>
          </w:p>
        </w:tc>
      </w:tr>
      <w:tr w:rsidR="008D404E" w:rsidRPr="000250F8" w14:paraId="493E4227" w14:textId="77777777" w:rsidTr="00126DB4">
        <w:trPr>
          <w:trHeight w:val="2515"/>
        </w:trPr>
        <w:tc>
          <w:tcPr>
            <w:tcW w:w="5240" w:type="dxa"/>
            <w:shd w:val="clear" w:color="auto" w:fill="FFFFFF" w:themeFill="background1"/>
          </w:tcPr>
          <w:p w14:paraId="165F51B3" w14:textId="77777777" w:rsidR="008D404E" w:rsidRPr="000250F8" w:rsidRDefault="00EC1CE3" w:rsidP="002F4A25">
            <w:pPr>
              <w:spacing w:after="0" w:line="240" w:lineRule="auto"/>
              <w:ind w:right="168"/>
              <w:rPr>
                <w:rFonts w:cstheme="minorHAnsi"/>
              </w:rPr>
            </w:pPr>
            <w:r w:rsidRPr="000250F8">
              <w:rPr>
                <w:rFonts w:eastAsia="Times New Roman" w:cstheme="minorHAnsi"/>
                <w:b/>
                <w:bCs/>
                <w:color w:val="000000"/>
              </w:rPr>
              <w:t>Key accountabilities:</w:t>
            </w:r>
          </w:p>
          <w:p w14:paraId="61CE1029" w14:textId="77777777" w:rsidR="002F4A25" w:rsidRDefault="002F4A25" w:rsidP="002F4A25">
            <w:pPr>
              <w:pStyle w:val="ListParagraph"/>
              <w:spacing w:after="0" w:line="240" w:lineRule="auto"/>
              <w:ind w:left="357" w:right="168"/>
              <w:rPr>
                <w:rFonts w:asciiTheme="minorHAnsi" w:hAnsiTheme="minorHAnsi" w:cstheme="minorHAnsi"/>
              </w:rPr>
            </w:pPr>
          </w:p>
          <w:p w14:paraId="394EEC12" w14:textId="77777777" w:rsidR="00C8340A" w:rsidRPr="000250F8" w:rsidRDefault="004B4E96" w:rsidP="002F4A25">
            <w:pPr>
              <w:pStyle w:val="ListParagraph"/>
              <w:numPr>
                <w:ilvl w:val="0"/>
                <w:numId w:val="10"/>
              </w:numPr>
              <w:spacing w:after="0" w:line="240" w:lineRule="auto"/>
              <w:ind w:left="357" w:right="168" w:hanging="357"/>
              <w:rPr>
                <w:rFonts w:asciiTheme="minorHAnsi" w:hAnsiTheme="minorHAnsi" w:cstheme="minorHAnsi"/>
              </w:rPr>
            </w:pPr>
            <w:r w:rsidRPr="000250F8">
              <w:rPr>
                <w:rFonts w:asciiTheme="minorHAnsi" w:hAnsiTheme="minorHAnsi" w:cstheme="minorHAnsi"/>
              </w:rPr>
              <w:t>Contribute to</w:t>
            </w:r>
            <w:r w:rsidR="008D404E" w:rsidRPr="000250F8">
              <w:rPr>
                <w:rFonts w:asciiTheme="minorHAnsi" w:hAnsiTheme="minorHAnsi" w:cstheme="minorHAnsi"/>
              </w:rPr>
              <w:t xml:space="preserve"> improvement activities to develop and improve service delivery.</w:t>
            </w:r>
          </w:p>
          <w:p w14:paraId="23C33161" w14:textId="77777777" w:rsidR="002F4A25" w:rsidRDefault="002F4A25" w:rsidP="002F4A25">
            <w:pPr>
              <w:pStyle w:val="ListParagraph"/>
              <w:autoSpaceDE w:val="0"/>
              <w:autoSpaceDN w:val="0"/>
              <w:adjustRightInd w:val="0"/>
              <w:spacing w:after="0" w:line="240" w:lineRule="auto"/>
              <w:ind w:left="360" w:right="168"/>
              <w:rPr>
                <w:rFonts w:asciiTheme="minorHAnsi" w:hAnsiTheme="minorHAnsi" w:cstheme="minorHAnsi"/>
                <w:highlight w:val="yellow"/>
              </w:rPr>
            </w:pPr>
          </w:p>
          <w:p w14:paraId="124A0A9E" w14:textId="77777777" w:rsidR="004B4E96" w:rsidRPr="00431CCB" w:rsidRDefault="00C8340A" w:rsidP="002F4A25">
            <w:pPr>
              <w:pStyle w:val="ListParagraph"/>
              <w:numPr>
                <w:ilvl w:val="0"/>
                <w:numId w:val="10"/>
              </w:numPr>
              <w:autoSpaceDE w:val="0"/>
              <w:autoSpaceDN w:val="0"/>
              <w:adjustRightInd w:val="0"/>
              <w:spacing w:after="0" w:line="240" w:lineRule="auto"/>
              <w:ind w:right="168"/>
              <w:rPr>
                <w:rFonts w:asciiTheme="minorHAnsi" w:hAnsiTheme="minorHAnsi" w:cstheme="minorHAnsi"/>
              </w:rPr>
            </w:pPr>
            <w:r w:rsidRPr="00431CCB">
              <w:rPr>
                <w:rFonts w:asciiTheme="minorHAnsi" w:hAnsiTheme="minorHAnsi" w:cstheme="minorHAnsi"/>
              </w:rPr>
              <w:t>Be involved with the development of proposals, ethical requirements and implementation of research by the FLS.</w:t>
            </w:r>
          </w:p>
          <w:p w14:paraId="3D86019A" w14:textId="77777777" w:rsidR="002F4A25" w:rsidRPr="002F4A25" w:rsidRDefault="002F4A25" w:rsidP="002F4A25">
            <w:pPr>
              <w:spacing w:after="0" w:line="240" w:lineRule="auto"/>
              <w:ind w:right="168"/>
              <w:rPr>
                <w:rFonts w:cstheme="minorHAnsi"/>
              </w:rPr>
            </w:pPr>
          </w:p>
          <w:p w14:paraId="58F83F3F" w14:textId="77777777" w:rsidR="008D404E" w:rsidRPr="000250F8" w:rsidRDefault="00BD74DC" w:rsidP="002F4A25">
            <w:pPr>
              <w:pStyle w:val="ListParagraph"/>
              <w:numPr>
                <w:ilvl w:val="0"/>
                <w:numId w:val="10"/>
              </w:numPr>
              <w:spacing w:after="0" w:line="240" w:lineRule="auto"/>
              <w:ind w:right="168"/>
              <w:rPr>
                <w:rFonts w:asciiTheme="minorHAnsi" w:hAnsiTheme="minorHAnsi" w:cstheme="minorHAnsi"/>
              </w:rPr>
            </w:pPr>
            <w:r w:rsidRPr="000250F8">
              <w:rPr>
                <w:rFonts w:asciiTheme="minorHAnsi" w:hAnsiTheme="minorHAnsi" w:cstheme="minorHAnsi"/>
              </w:rPr>
              <w:t>P</w:t>
            </w:r>
            <w:r w:rsidR="008D404E" w:rsidRPr="000250F8">
              <w:rPr>
                <w:rFonts w:asciiTheme="minorHAnsi" w:hAnsiTheme="minorHAnsi" w:cstheme="minorHAnsi"/>
              </w:rPr>
              <w:t>articipat</w:t>
            </w:r>
            <w:r w:rsidRPr="000250F8">
              <w:rPr>
                <w:rFonts w:asciiTheme="minorHAnsi" w:hAnsiTheme="minorHAnsi" w:cstheme="minorHAnsi"/>
              </w:rPr>
              <w:t>e</w:t>
            </w:r>
            <w:r w:rsidR="008D404E" w:rsidRPr="000250F8">
              <w:rPr>
                <w:rFonts w:asciiTheme="minorHAnsi" w:hAnsiTheme="minorHAnsi" w:cstheme="minorHAnsi"/>
              </w:rPr>
              <w:t xml:space="preserve"> in work / projects that may result from the planning process.</w:t>
            </w:r>
          </w:p>
          <w:p w14:paraId="469F269C" w14:textId="77777777" w:rsidR="002F4A25" w:rsidRPr="002F4A25" w:rsidRDefault="002F4A25" w:rsidP="002F4A25">
            <w:pPr>
              <w:pStyle w:val="ListParagraph"/>
              <w:spacing w:after="0" w:line="240" w:lineRule="auto"/>
              <w:ind w:left="360" w:right="168"/>
              <w:rPr>
                <w:rFonts w:asciiTheme="minorHAnsi" w:hAnsiTheme="minorHAnsi" w:cstheme="minorHAnsi"/>
                <w:b/>
              </w:rPr>
            </w:pPr>
          </w:p>
          <w:p w14:paraId="6298F687" w14:textId="77777777" w:rsidR="008D404E" w:rsidRPr="000250F8" w:rsidRDefault="008D404E" w:rsidP="002F4A25">
            <w:pPr>
              <w:pStyle w:val="ListParagraph"/>
              <w:numPr>
                <w:ilvl w:val="0"/>
                <w:numId w:val="10"/>
              </w:numPr>
              <w:spacing w:after="0" w:line="240" w:lineRule="auto"/>
              <w:ind w:right="168"/>
              <w:rPr>
                <w:rFonts w:asciiTheme="minorHAnsi" w:hAnsiTheme="minorHAnsi" w:cstheme="minorHAnsi"/>
                <w:b/>
              </w:rPr>
            </w:pPr>
            <w:r w:rsidRPr="000250F8">
              <w:rPr>
                <w:rFonts w:asciiTheme="minorHAnsi" w:hAnsiTheme="minorHAnsi" w:cstheme="minorHAnsi"/>
              </w:rPr>
              <w:t>Practi</w:t>
            </w:r>
            <w:r w:rsidR="00E2691A" w:rsidRPr="000250F8">
              <w:rPr>
                <w:rFonts w:asciiTheme="minorHAnsi" w:hAnsiTheme="minorHAnsi" w:cstheme="minorHAnsi"/>
              </w:rPr>
              <w:t>c</w:t>
            </w:r>
            <w:r w:rsidRPr="000250F8">
              <w:rPr>
                <w:rFonts w:asciiTheme="minorHAnsi" w:hAnsiTheme="minorHAnsi" w:cstheme="minorHAnsi"/>
              </w:rPr>
              <w:t xml:space="preserve">e in a way that utilises resources in the most </w:t>
            </w:r>
            <w:r w:rsidR="009517DC" w:rsidRPr="000250F8">
              <w:rPr>
                <w:rFonts w:asciiTheme="minorHAnsi" w:hAnsiTheme="minorHAnsi" w:cstheme="minorHAnsi"/>
              </w:rPr>
              <w:t>cost-effective</w:t>
            </w:r>
            <w:r w:rsidRPr="000250F8">
              <w:rPr>
                <w:rFonts w:asciiTheme="minorHAnsi" w:hAnsiTheme="minorHAnsi" w:cstheme="minorHAnsi"/>
              </w:rPr>
              <w:t xml:space="preserve"> manner</w:t>
            </w:r>
            <w:r w:rsidR="004B4E96" w:rsidRPr="000250F8">
              <w:rPr>
                <w:rFonts w:asciiTheme="minorHAnsi" w:hAnsiTheme="minorHAnsi" w:cstheme="minorHAnsi"/>
              </w:rPr>
              <w:t>.</w:t>
            </w:r>
          </w:p>
          <w:p w14:paraId="21367A4D" w14:textId="77777777" w:rsidR="002F4A25" w:rsidRDefault="002F4A25" w:rsidP="002F4A25">
            <w:pPr>
              <w:pStyle w:val="ListParagraph"/>
              <w:spacing w:after="0" w:line="240" w:lineRule="auto"/>
              <w:ind w:left="360" w:right="168"/>
              <w:contextualSpacing/>
              <w:rPr>
                <w:rFonts w:asciiTheme="minorHAnsi" w:hAnsiTheme="minorHAnsi" w:cstheme="minorHAnsi"/>
              </w:rPr>
            </w:pPr>
          </w:p>
          <w:p w14:paraId="41FEACF8" w14:textId="77777777" w:rsidR="00F322F9" w:rsidRPr="000250F8" w:rsidRDefault="00F322F9" w:rsidP="002F4A25">
            <w:pPr>
              <w:pStyle w:val="ListParagraph"/>
              <w:numPr>
                <w:ilvl w:val="0"/>
                <w:numId w:val="10"/>
              </w:numPr>
              <w:spacing w:after="0" w:line="240" w:lineRule="auto"/>
              <w:ind w:right="168"/>
              <w:contextualSpacing/>
              <w:rPr>
                <w:rFonts w:asciiTheme="minorHAnsi" w:hAnsiTheme="minorHAnsi" w:cstheme="minorHAnsi"/>
              </w:rPr>
            </w:pPr>
            <w:r w:rsidRPr="000250F8">
              <w:rPr>
                <w:rFonts w:asciiTheme="minorHAnsi" w:hAnsiTheme="minorHAnsi" w:cstheme="minorHAnsi"/>
              </w:rPr>
              <w:t xml:space="preserve">Develop and maintain accurate data collection, using the Fragility Fracture Registry, to undertake service audit against national clinical standards.  </w:t>
            </w:r>
            <w:r w:rsidRPr="000250F8">
              <w:rPr>
                <w:rFonts w:asciiTheme="minorHAnsi" w:hAnsiTheme="minorHAnsi" w:cstheme="minorHAnsi"/>
              </w:rPr>
              <w:lastRenderedPageBreak/>
              <w:t>Utilise this information to develop strategies to address identified areas for improvement.</w:t>
            </w:r>
          </w:p>
          <w:p w14:paraId="623E8D7E" w14:textId="77777777" w:rsidR="00DC5438" w:rsidRDefault="00DC5438" w:rsidP="002F4A25">
            <w:pPr>
              <w:pStyle w:val="ListParagraph"/>
              <w:spacing w:after="0" w:line="240" w:lineRule="auto"/>
              <w:ind w:left="360" w:right="168"/>
              <w:contextualSpacing/>
              <w:rPr>
                <w:rFonts w:asciiTheme="minorHAnsi" w:hAnsiTheme="minorHAnsi" w:cstheme="minorHAnsi"/>
              </w:rPr>
            </w:pPr>
          </w:p>
          <w:p w14:paraId="14C70E17" w14:textId="77777777" w:rsidR="00F322F9" w:rsidRPr="000250F8" w:rsidRDefault="00F322F9" w:rsidP="002F4A25">
            <w:pPr>
              <w:pStyle w:val="ListParagraph"/>
              <w:numPr>
                <w:ilvl w:val="0"/>
                <w:numId w:val="10"/>
              </w:numPr>
              <w:spacing w:after="0" w:line="240" w:lineRule="auto"/>
              <w:ind w:right="168"/>
              <w:contextualSpacing/>
              <w:rPr>
                <w:rFonts w:asciiTheme="minorHAnsi" w:hAnsiTheme="minorHAnsi" w:cstheme="minorHAnsi"/>
              </w:rPr>
            </w:pPr>
            <w:r w:rsidRPr="000250F8">
              <w:rPr>
                <w:rFonts w:asciiTheme="minorHAnsi" w:hAnsiTheme="minorHAnsi" w:cstheme="minorHAnsi"/>
              </w:rPr>
              <w:t>Responsible for developing procedures, practices, referral pathways and resources for the service to provide timely access to specialist nursing and medical advice.</w:t>
            </w:r>
          </w:p>
          <w:p w14:paraId="337450BD" w14:textId="77777777" w:rsidR="00DC5438" w:rsidRDefault="00DC5438" w:rsidP="002F4A25">
            <w:pPr>
              <w:pStyle w:val="ListParagraph"/>
              <w:spacing w:after="0" w:line="240" w:lineRule="auto"/>
              <w:ind w:left="360" w:right="168"/>
              <w:contextualSpacing/>
              <w:rPr>
                <w:rFonts w:asciiTheme="minorHAnsi" w:hAnsiTheme="minorHAnsi" w:cstheme="minorHAnsi"/>
              </w:rPr>
            </w:pPr>
          </w:p>
          <w:p w14:paraId="104A27F9" w14:textId="77777777" w:rsidR="00F322F9" w:rsidRPr="000250F8" w:rsidRDefault="00F322F9" w:rsidP="002F4A25">
            <w:pPr>
              <w:pStyle w:val="ListParagraph"/>
              <w:numPr>
                <w:ilvl w:val="0"/>
                <w:numId w:val="10"/>
              </w:numPr>
              <w:spacing w:after="0" w:line="240" w:lineRule="auto"/>
              <w:ind w:right="168"/>
              <w:contextualSpacing/>
              <w:rPr>
                <w:rFonts w:asciiTheme="minorHAnsi" w:hAnsiTheme="minorHAnsi" w:cstheme="minorHAnsi"/>
              </w:rPr>
            </w:pPr>
            <w:r w:rsidRPr="000250F8">
              <w:rPr>
                <w:rFonts w:asciiTheme="minorHAnsi" w:hAnsiTheme="minorHAnsi" w:cstheme="minorHAnsi"/>
              </w:rPr>
              <w:t>Engage with Quality teams to provide service improvement and development.</w:t>
            </w:r>
          </w:p>
          <w:p w14:paraId="07EC2F9C" w14:textId="77777777" w:rsidR="00DC5438" w:rsidRDefault="00DC5438" w:rsidP="002F4A25">
            <w:pPr>
              <w:pStyle w:val="ListParagraph"/>
              <w:spacing w:after="0" w:line="240" w:lineRule="auto"/>
              <w:ind w:left="360" w:right="168"/>
              <w:contextualSpacing/>
              <w:rPr>
                <w:rFonts w:asciiTheme="minorHAnsi" w:hAnsiTheme="minorHAnsi" w:cstheme="minorHAnsi"/>
              </w:rPr>
            </w:pPr>
          </w:p>
          <w:p w14:paraId="0AEB3756" w14:textId="77777777" w:rsidR="00F322F9" w:rsidRPr="000250F8" w:rsidRDefault="00F322F9" w:rsidP="002F4A25">
            <w:pPr>
              <w:pStyle w:val="ListParagraph"/>
              <w:numPr>
                <w:ilvl w:val="0"/>
                <w:numId w:val="10"/>
              </w:numPr>
              <w:spacing w:after="0" w:line="240" w:lineRule="auto"/>
              <w:ind w:right="168"/>
              <w:contextualSpacing/>
              <w:rPr>
                <w:rFonts w:asciiTheme="minorHAnsi" w:hAnsiTheme="minorHAnsi" w:cstheme="minorHAnsi"/>
              </w:rPr>
            </w:pPr>
            <w:r w:rsidRPr="000250F8">
              <w:rPr>
                <w:rFonts w:asciiTheme="minorHAnsi" w:hAnsiTheme="minorHAnsi" w:cstheme="minorHAnsi"/>
              </w:rPr>
              <w:t>Follow up as per KPI’s at 16 and 52 weeks to identify patients that require further intervention.</w:t>
            </w:r>
          </w:p>
          <w:p w14:paraId="7CB6928A" w14:textId="77777777" w:rsidR="00DC5438" w:rsidRDefault="00DC5438" w:rsidP="002F4A25">
            <w:pPr>
              <w:pStyle w:val="ListParagraph"/>
              <w:spacing w:after="0" w:line="240" w:lineRule="auto"/>
              <w:ind w:left="360" w:right="168"/>
              <w:contextualSpacing/>
              <w:rPr>
                <w:rFonts w:asciiTheme="minorHAnsi" w:hAnsiTheme="minorHAnsi" w:cstheme="minorHAnsi"/>
              </w:rPr>
            </w:pPr>
          </w:p>
          <w:p w14:paraId="0320B019" w14:textId="77777777" w:rsidR="00F322F9" w:rsidRPr="000250F8" w:rsidRDefault="00F322F9" w:rsidP="002F4A25">
            <w:pPr>
              <w:pStyle w:val="ListParagraph"/>
              <w:numPr>
                <w:ilvl w:val="0"/>
                <w:numId w:val="10"/>
              </w:numPr>
              <w:spacing w:after="0" w:line="240" w:lineRule="auto"/>
              <w:ind w:right="168"/>
              <w:contextualSpacing/>
              <w:rPr>
                <w:rFonts w:asciiTheme="minorHAnsi" w:hAnsiTheme="minorHAnsi" w:cstheme="minorHAnsi"/>
              </w:rPr>
            </w:pPr>
            <w:r w:rsidRPr="000250F8">
              <w:rPr>
                <w:rFonts w:asciiTheme="minorHAnsi" w:hAnsiTheme="minorHAnsi" w:cstheme="minorHAnsi"/>
              </w:rPr>
              <w:t>Key player in expanding the FLS to relevant primary care sectors within the District Health Board region.</w:t>
            </w:r>
          </w:p>
          <w:p w14:paraId="18105B38" w14:textId="77777777" w:rsidR="00DC5438" w:rsidRDefault="00DC5438" w:rsidP="002F4A25">
            <w:pPr>
              <w:pStyle w:val="ListParagraph"/>
              <w:spacing w:after="0" w:line="240" w:lineRule="auto"/>
              <w:ind w:left="360" w:right="168"/>
              <w:contextualSpacing/>
              <w:rPr>
                <w:rFonts w:asciiTheme="minorHAnsi" w:hAnsiTheme="minorHAnsi" w:cstheme="minorHAnsi"/>
              </w:rPr>
            </w:pPr>
          </w:p>
          <w:p w14:paraId="4688264C" w14:textId="77777777" w:rsidR="00F322F9" w:rsidRPr="000250F8" w:rsidRDefault="00F322F9" w:rsidP="002F4A25">
            <w:pPr>
              <w:pStyle w:val="ListParagraph"/>
              <w:numPr>
                <w:ilvl w:val="0"/>
                <w:numId w:val="10"/>
              </w:numPr>
              <w:spacing w:after="0" w:line="240" w:lineRule="auto"/>
              <w:ind w:right="168"/>
              <w:contextualSpacing/>
              <w:rPr>
                <w:rFonts w:asciiTheme="minorHAnsi" w:hAnsiTheme="minorHAnsi" w:cstheme="minorHAnsi"/>
              </w:rPr>
            </w:pPr>
            <w:r w:rsidRPr="000250F8">
              <w:rPr>
                <w:rFonts w:asciiTheme="minorHAnsi" w:hAnsiTheme="minorHAnsi" w:cstheme="minorHAnsi"/>
              </w:rPr>
              <w:t>Active engagement with peer support groups such as FLNNZ</w:t>
            </w:r>
          </w:p>
          <w:p w14:paraId="70320FDE" w14:textId="77777777" w:rsidR="00DC5438" w:rsidRDefault="00DC5438" w:rsidP="002F4A25">
            <w:pPr>
              <w:pStyle w:val="ListParagraph"/>
              <w:spacing w:after="0" w:line="240" w:lineRule="auto"/>
              <w:ind w:left="360" w:right="168"/>
              <w:contextualSpacing/>
              <w:rPr>
                <w:rFonts w:asciiTheme="minorHAnsi" w:hAnsiTheme="minorHAnsi" w:cstheme="minorHAnsi"/>
              </w:rPr>
            </w:pPr>
          </w:p>
          <w:p w14:paraId="4B97A4D2" w14:textId="77777777" w:rsidR="00F322F9" w:rsidRPr="000250F8" w:rsidRDefault="00F322F9" w:rsidP="002F4A25">
            <w:pPr>
              <w:pStyle w:val="ListParagraph"/>
              <w:numPr>
                <w:ilvl w:val="0"/>
                <w:numId w:val="10"/>
              </w:numPr>
              <w:spacing w:after="0" w:line="240" w:lineRule="auto"/>
              <w:ind w:right="168"/>
              <w:contextualSpacing/>
              <w:rPr>
                <w:rFonts w:asciiTheme="minorHAnsi" w:hAnsiTheme="minorHAnsi" w:cstheme="minorHAnsi"/>
              </w:rPr>
            </w:pPr>
            <w:r w:rsidRPr="000250F8">
              <w:rPr>
                <w:rFonts w:asciiTheme="minorHAnsi" w:hAnsiTheme="minorHAnsi" w:cstheme="minorHAnsi"/>
              </w:rPr>
              <w:t>Service promotion within DHB, Primary healthcare and Community stakeholders</w:t>
            </w:r>
          </w:p>
          <w:p w14:paraId="139AD8CB" w14:textId="77777777" w:rsidR="00F322F9" w:rsidRPr="000250F8" w:rsidRDefault="00F322F9" w:rsidP="002F4A25">
            <w:pPr>
              <w:spacing w:after="0" w:line="240" w:lineRule="auto"/>
              <w:ind w:right="168"/>
              <w:rPr>
                <w:rFonts w:cstheme="minorHAnsi"/>
                <w:b/>
              </w:rPr>
            </w:pPr>
          </w:p>
        </w:tc>
        <w:tc>
          <w:tcPr>
            <w:tcW w:w="4536" w:type="dxa"/>
            <w:shd w:val="clear" w:color="auto" w:fill="FFFFFF" w:themeFill="background1"/>
          </w:tcPr>
          <w:p w14:paraId="367BA8AE" w14:textId="77777777" w:rsidR="00EC1CE3" w:rsidRPr="000250F8" w:rsidRDefault="00EC1CE3" w:rsidP="002F4A25">
            <w:pPr>
              <w:widowControl w:val="0"/>
              <w:spacing w:after="0" w:line="240" w:lineRule="auto"/>
              <w:ind w:right="168"/>
              <w:rPr>
                <w:rFonts w:eastAsia="Times New Roman" w:cstheme="minorHAnsi"/>
                <w:b/>
                <w:bCs/>
              </w:rPr>
            </w:pPr>
            <w:r w:rsidRPr="000250F8">
              <w:rPr>
                <w:rFonts w:eastAsia="Times New Roman" w:cstheme="minorHAnsi"/>
                <w:b/>
                <w:bCs/>
              </w:rPr>
              <w:lastRenderedPageBreak/>
              <w:t>Examples of successful delivery of duties and responsibilities:</w:t>
            </w:r>
          </w:p>
          <w:p w14:paraId="4102F93F" w14:textId="77777777" w:rsidR="008D404E" w:rsidRPr="000250F8" w:rsidRDefault="0050110B" w:rsidP="002F4A25">
            <w:pPr>
              <w:numPr>
                <w:ilvl w:val="0"/>
                <w:numId w:val="7"/>
              </w:numPr>
              <w:tabs>
                <w:tab w:val="clear" w:pos="360"/>
              </w:tabs>
              <w:snapToGrid w:val="0"/>
              <w:spacing w:after="0" w:line="240" w:lineRule="auto"/>
              <w:ind w:left="458" w:right="168"/>
              <w:rPr>
                <w:rFonts w:cstheme="minorHAnsi"/>
              </w:rPr>
            </w:pPr>
            <w:r w:rsidRPr="000250F8">
              <w:rPr>
                <w:rFonts w:cstheme="minorHAnsi"/>
              </w:rPr>
              <w:t xml:space="preserve">You demonstrate </w:t>
            </w:r>
            <w:r w:rsidR="004B4E96" w:rsidRPr="000250F8">
              <w:rPr>
                <w:rFonts w:cstheme="minorHAnsi"/>
              </w:rPr>
              <w:t xml:space="preserve">a </w:t>
            </w:r>
            <w:r w:rsidR="004B4E96" w:rsidRPr="000250F8">
              <w:rPr>
                <w:rFonts w:eastAsia="Arial Unicode MS" w:cstheme="minorHAnsi"/>
              </w:rPr>
              <w:t>positive personal commitment to the culture of continuous quality improvement by ensuring quality values are integrated into personal daily practice</w:t>
            </w:r>
          </w:p>
          <w:p w14:paraId="2A20BE27" w14:textId="77777777" w:rsidR="002F4A25" w:rsidRDefault="002F4A25" w:rsidP="002F4A25">
            <w:pPr>
              <w:pStyle w:val="ListParagraph"/>
              <w:spacing w:after="0" w:line="240" w:lineRule="auto"/>
              <w:ind w:left="458" w:right="168"/>
              <w:contextualSpacing/>
              <w:rPr>
                <w:rFonts w:asciiTheme="minorHAnsi" w:hAnsiTheme="minorHAnsi" w:cstheme="minorHAnsi"/>
              </w:rPr>
            </w:pPr>
          </w:p>
          <w:p w14:paraId="452BB6F5" w14:textId="77777777" w:rsidR="007B327D" w:rsidRPr="000250F8" w:rsidRDefault="007B327D" w:rsidP="002F4A25">
            <w:pPr>
              <w:pStyle w:val="ListParagraph"/>
              <w:numPr>
                <w:ilvl w:val="0"/>
                <w:numId w:val="7"/>
              </w:numPr>
              <w:tabs>
                <w:tab w:val="clear" w:pos="360"/>
              </w:tabs>
              <w:spacing w:after="0" w:line="240" w:lineRule="auto"/>
              <w:ind w:left="458" w:right="168"/>
              <w:contextualSpacing/>
              <w:rPr>
                <w:rFonts w:asciiTheme="minorHAnsi" w:hAnsiTheme="minorHAnsi" w:cstheme="minorHAnsi"/>
              </w:rPr>
            </w:pPr>
            <w:r w:rsidRPr="000250F8">
              <w:rPr>
                <w:rFonts w:asciiTheme="minorHAnsi" w:hAnsiTheme="minorHAnsi" w:cstheme="minorHAnsi"/>
              </w:rPr>
              <w:t>Communicate treatment pathway (including long term plan) to primary health care provider.</w:t>
            </w:r>
          </w:p>
          <w:p w14:paraId="3916B836" w14:textId="77777777" w:rsidR="002F4A25" w:rsidRDefault="002F4A25" w:rsidP="002F4A25">
            <w:pPr>
              <w:snapToGrid w:val="0"/>
              <w:spacing w:after="0" w:line="240" w:lineRule="auto"/>
              <w:ind w:left="458" w:right="168"/>
              <w:rPr>
                <w:rFonts w:cstheme="minorHAnsi"/>
              </w:rPr>
            </w:pPr>
          </w:p>
          <w:p w14:paraId="37A5B5FA" w14:textId="77777777" w:rsidR="007B327D" w:rsidRPr="000250F8" w:rsidRDefault="007B327D" w:rsidP="002F4A25">
            <w:pPr>
              <w:numPr>
                <w:ilvl w:val="0"/>
                <w:numId w:val="7"/>
              </w:numPr>
              <w:tabs>
                <w:tab w:val="clear" w:pos="360"/>
              </w:tabs>
              <w:snapToGrid w:val="0"/>
              <w:spacing w:after="0" w:line="240" w:lineRule="auto"/>
              <w:ind w:left="458" w:right="168"/>
              <w:rPr>
                <w:rFonts w:cstheme="minorHAnsi"/>
              </w:rPr>
            </w:pPr>
            <w:r w:rsidRPr="000250F8">
              <w:rPr>
                <w:rFonts w:cstheme="minorHAnsi"/>
              </w:rPr>
              <w:t xml:space="preserve">Work collaboratively with primary health care providers and staff from other services to develop and implement models of care that promote continuity of care, optimise the </w:t>
            </w:r>
            <w:r w:rsidR="00431CCB" w:rsidRPr="000250F8">
              <w:rPr>
                <w:rFonts w:cstheme="minorHAnsi"/>
              </w:rPr>
              <w:t>patient’s</w:t>
            </w:r>
            <w:r w:rsidRPr="000250F8">
              <w:rPr>
                <w:rFonts w:cstheme="minorHAnsi"/>
              </w:rPr>
              <w:t xml:space="preserve"> journey </w:t>
            </w:r>
            <w:r w:rsidRPr="000250F8">
              <w:rPr>
                <w:rFonts w:cstheme="minorHAnsi"/>
              </w:rPr>
              <w:lastRenderedPageBreak/>
              <w:t>and improve clinical outcomes and patient satisfaction</w:t>
            </w:r>
          </w:p>
          <w:p w14:paraId="6B4300CC" w14:textId="77777777" w:rsidR="002F4A25" w:rsidRDefault="002F4A25" w:rsidP="002F4A25">
            <w:pPr>
              <w:pStyle w:val="ListParagraph"/>
              <w:spacing w:after="0" w:line="240" w:lineRule="auto"/>
              <w:ind w:left="458" w:right="168"/>
              <w:contextualSpacing/>
              <w:rPr>
                <w:rFonts w:asciiTheme="minorHAnsi" w:hAnsiTheme="minorHAnsi" w:cstheme="minorHAnsi"/>
              </w:rPr>
            </w:pPr>
          </w:p>
          <w:p w14:paraId="04828F2B" w14:textId="77777777" w:rsidR="00490864" w:rsidRPr="000250F8" w:rsidRDefault="00490864" w:rsidP="002F4A25">
            <w:pPr>
              <w:pStyle w:val="ListParagraph"/>
              <w:numPr>
                <w:ilvl w:val="0"/>
                <w:numId w:val="7"/>
              </w:numPr>
              <w:tabs>
                <w:tab w:val="clear" w:pos="360"/>
              </w:tabs>
              <w:spacing w:after="0" w:line="240" w:lineRule="auto"/>
              <w:ind w:left="458" w:right="168"/>
              <w:contextualSpacing/>
              <w:rPr>
                <w:rFonts w:asciiTheme="minorHAnsi" w:hAnsiTheme="minorHAnsi" w:cstheme="minorHAnsi"/>
              </w:rPr>
            </w:pPr>
            <w:r w:rsidRPr="000250F8">
              <w:rPr>
                <w:rFonts w:asciiTheme="minorHAnsi" w:hAnsiTheme="minorHAnsi" w:cstheme="minorHAnsi"/>
              </w:rPr>
              <w:t>Develop effective collaborative relationships with relevant medical, nursing, allied health, and clerical personnel in the Departments of Emergency Medicine, Orthopaedics, Geriatrics, Endocrinology, Rheumatology and Radiology, and local falls prevention services.</w:t>
            </w:r>
          </w:p>
          <w:p w14:paraId="1FBB1E3E" w14:textId="77777777" w:rsidR="00C0756F" w:rsidRDefault="00C0756F" w:rsidP="002F4A25">
            <w:pPr>
              <w:pStyle w:val="ListParagraph"/>
              <w:spacing w:after="0" w:line="240" w:lineRule="auto"/>
              <w:ind w:left="458" w:right="168"/>
              <w:contextualSpacing/>
              <w:rPr>
                <w:rFonts w:asciiTheme="minorHAnsi" w:hAnsiTheme="minorHAnsi" w:cstheme="minorHAnsi"/>
              </w:rPr>
            </w:pPr>
          </w:p>
          <w:p w14:paraId="6883FE26" w14:textId="77777777" w:rsidR="00490864" w:rsidRPr="000250F8" w:rsidRDefault="00490864" w:rsidP="002F4A25">
            <w:pPr>
              <w:pStyle w:val="ListParagraph"/>
              <w:numPr>
                <w:ilvl w:val="0"/>
                <w:numId w:val="7"/>
              </w:numPr>
              <w:tabs>
                <w:tab w:val="clear" w:pos="360"/>
              </w:tabs>
              <w:spacing w:after="0" w:line="240" w:lineRule="auto"/>
              <w:ind w:left="458" w:right="168"/>
              <w:contextualSpacing/>
              <w:rPr>
                <w:rFonts w:asciiTheme="minorHAnsi" w:hAnsiTheme="minorHAnsi" w:cstheme="minorHAnsi"/>
              </w:rPr>
            </w:pPr>
            <w:r w:rsidRPr="000250F8">
              <w:rPr>
                <w:rFonts w:asciiTheme="minorHAnsi" w:hAnsiTheme="minorHAnsi" w:cstheme="minorHAnsi"/>
              </w:rPr>
              <w:t>Provide a point of contact for other service providers to ensure consistency and timeliness in care delivery.</w:t>
            </w:r>
          </w:p>
          <w:p w14:paraId="2AB9D88A" w14:textId="77777777" w:rsidR="00DC5438" w:rsidRDefault="00DC5438" w:rsidP="002F4A25">
            <w:pPr>
              <w:pStyle w:val="ListParagraph"/>
              <w:spacing w:after="0" w:line="240" w:lineRule="auto"/>
              <w:ind w:left="458" w:right="168"/>
              <w:contextualSpacing/>
              <w:rPr>
                <w:rFonts w:asciiTheme="minorHAnsi" w:hAnsiTheme="minorHAnsi" w:cstheme="minorHAnsi"/>
              </w:rPr>
            </w:pPr>
          </w:p>
          <w:p w14:paraId="36B4ECB7" w14:textId="77777777" w:rsidR="002F4A25" w:rsidRDefault="00490864" w:rsidP="002F4A25">
            <w:pPr>
              <w:pStyle w:val="ListParagraph"/>
              <w:numPr>
                <w:ilvl w:val="0"/>
                <w:numId w:val="7"/>
              </w:numPr>
              <w:tabs>
                <w:tab w:val="clear" w:pos="360"/>
              </w:tabs>
              <w:spacing w:after="0" w:line="240" w:lineRule="auto"/>
              <w:ind w:left="458" w:right="168"/>
              <w:contextualSpacing/>
              <w:rPr>
                <w:rFonts w:asciiTheme="minorHAnsi" w:hAnsiTheme="minorHAnsi" w:cstheme="minorHAnsi"/>
              </w:rPr>
            </w:pPr>
            <w:r w:rsidRPr="000250F8">
              <w:rPr>
                <w:rFonts w:asciiTheme="minorHAnsi" w:hAnsiTheme="minorHAnsi" w:cstheme="minorHAnsi"/>
              </w:rPr>
              <w:t xml:space="preserve">Establish and maintain local, regional, and national networks. </w:t>
            </w:r>
          </w:p>
          <w:p w14:paraId="55EA065D" w14:textId="77777777" w:rsidR="002F4A25" w:rsidRDefault="002F4A25" w:rsidP="002F4A25">
            <w:pPr>
              <w:pStyle w:val="ListParagraph"/>
              <w:spacing w:after="0" w:line="240" w:lineRule="auto"/>
              <w:ind w:left="453" w:right="170"/>
              <w:contextualSpacing/>
              <w:rPr>
                <w:rFonts w:asciiTheme="minorHAnsi" w:hAnsiTheme="minorHAnsi" w:cstheme="minorHAnsi"/>
              </w:rPr>
            </w:pPr>
          </w:p>
          <w:p w14:paraId="0E030E7B" w14:textId="77777777" w:rsidR="00490864" w:rsidRPr="002F4A25" w:rsidRDefault="00490864" w:rsidP="002F4A25">
            <w:pPr>
              <w:pStyle w:val="ListParagraph"/>
              <w:numPr>
                <w:ilvl w:val="0"/>
                <w:numId w:val="7"/>
              </w:numPr>
              <w:tabs>
                <w:tab w:val="clear" w:pos="360"/>
              </w:tabs>
              <w:spacing w:after="0" w:line="240" w:lineRule="auto"/>
              <w:ind w:left="453" w:right="170" w:hanging="357"/>
              <w:contextualSpacing/>
              <w:rPr>
                <w:rFonts w:asciiTheme="minorHAnsi" w:hAnsiTheme="minorHAnsi" w:cstheme="minorHAnsi"/>
              </w:rPr>
            </w:pPr>
            <w:r w:rsidRPr="002F4A25">
              <w:rPr>
                <w:rFonts w:asciiTheme="minorHAnsi" w:hAnsiTheme="minorHAnsi" w:cstheme="minorHAnsi"/>
              </w:rPr>
              <w:t>Establish a schedule for on-going monitoring and evaluation of patients as relevant to KPI’s</w:t>
            </w:r>
          </w:p>
          <w:p w14:paraId="264F3F5B" w14:textId="77777777" w:rsidR="008D404E" w:rsidRPr="000250F8" w:rsidRDefault="008D404E" w:rsidP="002F4A25">
            <w:pPr>
              <w:pStyle w:val="BodyText2"/>
              <w:spacing w:after="0" w:line="240" w:lineRule="auto"/>
              <w:ind w:right="168"/>
              <w:rPr>
                <w:rFonts w:asciiTheme="minorHAnsi" w:hAnsiTheme="minorHAnsi" w:cstheme="minorHAnsi"/>
                <w:b/>
              </w:rPr>
            </w:pPr>
          </w:p>
        </w:tc>
      </w:tr>
    </w:tbl>
    <w:p w14:paraId="747C9F91" w14:textId="77777777" w:rsidR="00BD74DC" w:rsidRPr="000250F8" w:rsidRDefault="00BD74DC" w:rsidP="000250F8">
      <w:pPr>
        <w:tabs>
          <w:tab w:val="left" w:pos="1815"/>
        </w:tabs>
        <w:spacing w:before="100" w:beforeAutospacing="1" w:after="120" w:line="240" w:lineRule="auto"/>
        <w:rPr>
          <w:rFonts w:eastAsiaTheme="majorEastAsia" w:cstheme="minorHAnsi"/>
          <w:caps/>
          <w:color w:val="006B6C"/>
          <w:sz w:val="32"/>
          <w:szCs w:val="26"/>
        </w:rPr>
      </w:pPr>
    </w:p>
    <w:p w14:paraId="6C026FDD" w14:textId="77777777" w:rsidR="00FF1A8C" w:rsidRPr="000250F8" w:rsidRDefault="00FF1A8C" w:rsidP="000250F8">
      <w:pPr>
        <w:tabs>
          <w:tab w:val="left" w:pos="1815"/>
        </w:tabs>
        <w:spacing w:before="100" w:beforeAutospacing="1" w:after="120" w:line="240" w:lineRule="auto"/>
        <w:rPr>
          <w:rFonts w:eastAsiaTheme="majorEastAsia" w:cstheme="minorHAnsi"/>
          <w:caps/>
          <w:color w:val="006B6C"/>
          <w:sz w:val="32"/>
          <w:szCs w:val="26"/>
        </w:rPr>
      </w:pPr>
      <w:r w:rsidRPr="000250F8">
        <w:rPr>
          <w:rFonts w:eastAsiaTheme="majorEastAsia" w:cstheme="minorHAnsi"/>
          <w:caps/>
          <w:color w:val="006B6C"/>
          <w:sz w:val="32"/>
          <w:szCs w:val="26"/>
        </w:rPr>
        <w:t>Person specification</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250F8" w14:paraId="0EB59DB5" w14:textId="77777777" w:rsidTr="00126DB4">
        <w:trPr>
          <w:trHeight w:val="1404"/>
        </w:trPr>
        <w:tc>
          <w:tcPr>
            <w:tcW w:w="1733" w:type="dxa"/>
            <w:shd w:val="clear" w:color="auto" w:fill="00817B"/>
          </w:tcPr>
          <w:p w14:paraId="348A6A98" w14:textId="77777777" w:rsidR="00FF1A8C" w:rsidRPr="000250F8" w:rsidRDefault="00FF1A8C" w:rsidP="000250F8">
            <w:pPr>
              <w:spacing w:before="100" w:beforeAutospacing="1" w:after="120" w:line="240" w:lineRule="auto"/>
              <w:rPr>
                <w:rFonts w:cstheme="minorHAnsi"/>
                <w:bCs/>
                <w:caps/>
                <w:color w:val="FFFFFF" w:themeColor="background1"/>
                <w:lang w:val="en-AU"/>
              </w:rPr>
            </w:pPr>
            <w:r w:rsidRPr="000250F8">
              <w:rPr>
                <w:rFonts w:cstheme="minorHAnsi"/>
                <w:bCs/>
                <w:caps/>
                <w:color w:val="FFFFFF" w:themeColor="background1"/>
              </w:rPr>
              <w:t>Education, Qualification or equivalent level of learning)</w:t>
            </w:r>
          </w:p>
        </w:tc>
        <w:tc>
          <w:tcPr>
            <w:tcW w:w="8043" w:type="dxa"/>
            <w:shd w:val="clear" w:color="auto" w:fill="FFFFFF" w:themeFill="background1"/>
          </w:tcPr>
          <w:p w14:paraId="3D28260E" w14:textId="77777777" w:rsidR="000732D1" w:rsidRPr="000250F8" w:rsidRDefault="00FF1A8C" w:rsidP="002F4A25">
            <w:pPr>
              <w:spacing w:before="100" w:beforeAutospacing="1" w:after="120" w:line="240" w:lineRule="auto"/>
              <w:ind w:right="178"/>
              <w:rPr>
                <w:rFonts w:cstheme="minorHAnsi"/>
                <w:b/>
              </w:rPr>
            </w:pPr>
            <w:r w:rsidRPr="000250F8">
              <w:rPr>
                <w:rFonts w:cstheme="minorHAnsi"/>
                <w:b/>
              </w:rPr>
              <w:t>ESSENTIAL</w:t>
            </w:r>
          </w:p>
          <w:p w14:paraId="4848C2F3" w14:textId="77777777" w:rsidR="000732D1" w:rsidRPr="00FA4E7F" w:rsidRDefault="000732D1" w:rsidP="00FA4E7F">
            <w:pPr>
              <w:pStyle w:val="ListParagraph"/>
              <w:numPr>
                <w:ilvl w:val="0"/>
                <w:numId w:val="40"/>
              </w:numPr>
              <w:spacing w:before="100" w:beforeAutospacing="1" w:after="120" w:line="240" w:lineRule="auto"/>
              <w:ind w:left="424" w:right="178" w:hanging="425"/>
              <w:rPr>
                <w:rFonts w:cstheme="minorHAnsi"/>
                <w:b/>
              </w:rPr>
            </w:pPr>
            <w:r w:rsidRPr="00FA4E7F">
              <w:rPr>
                <w:rFonts w:cstheme="minorHAnsi"/>
              </w:rPr>
              <w:t>Registered Nurse or appropriate Allied practitioner with the core competencies required do delivery and effective and efficient service and a current New Zealand annual practicing certificate</w:t>
            </w:r>
          </w:p>
          <w:p w14:paraId="2A6BB248" w14:textId="77777777" w:rsidR="000732D1" w:rsidRPr="00FA4E7F" w:rsidRDefault="000732D1" w:rsidP="00FA4E7F">
            <w:pPr>
              <w:pStyle w:val="ListParagraph"/>
              <w:numPr>
                <w:ilvl w:val="0"/>
                <w:numId w:val="40"/>
              </w:numPr>
              <w:spacing w:before="100" w:beforeAutospacing="1" w:after="120" w:line="240" w:lineRule="auto"/>
              <w:ind w:left="424" w:right="178" w:hanging="425"/>
              <w:rPr>
                <w:rFonts w:cstheme="minorHAnsi"/>
                <w:b/>
              </w:rPr>
            </w:pPr>
            <w:r w:rsidRPr="00FA4E7F">
              <w:rPr>
                <w:rFonts w:cstheme="minorHAnsi"/>
              </w:rPr>
              <w:t>Minimum PG DIP likely working towards Masters or NP</w:t>
            </w:r>
          </w:p>
          <w:p w14:paraId="00A32B02" w14:textId="77777777" w:rsidR="00ED07C2" w:rsidRPr="00FA4E7F" w:rsidRDefault="000732D1" w:rsidP="00FA4E7F">
            <w:pPr>
              <w:pStyle w:val="ListParagraph"/>
              <w:numPr>
                <w:ilvl w:val="0"/>
                <w:numId w:val="40"/>
              </w:numPr>
              <w:spacing w:before="100" w:beforeAutospacing="1" w:after="120" w:line="240" w:lineRule="auto"/>
              <w:ind w:left="424" w:right="178" w:hanging="425"/>
              <w:rPr>
                <w:rFonts w:cstheme="minorHAnsi"/>
                <w:b/>
              </w:rPr>
            </w:pPr>
            <w:r w:rsidRPr="00FA4E7F">
              <w:rPr>
                <w:rFonts w:cstheme="minorHAnsi"/>
              </w:rPr>
              <w:t>Minimum 5 years post registration with advanced clinical experience within a relevant area of nursing/speciality.</w:t>
            </w:r>
          </w:p>
        </w:tc>
      </w:tr>
      <w:tr w:rsidR="00FF1A8C" w:rsidRPr="000250F8" w14:paraId="0F2A9A2A" w14:textId="77777777" w:rsidTr="00126DB4">
        <w:trPr>
          <w:trHeight w:val="990"/>
        </w:trPr>
        <w:tc>
          <w:tcPr>
            <w:tcW w:w="1733" w:type="dxa"/>
            <w:shd w:val="clear" w:color="auto" w:fill="00817B"/>
          </w:tcPr>
          <w:p w14:paraId="686FE226" w14:textId="77777777" w:rsidR="00FF1A8C" w:rsidRPr="000250F8" w:rsidRDefault="00FF1A8C" w:rsidP="000250F8">
            <w:pPr>
              <w:spacing w:before="100" w:beforeAutospacing="1" w:after="120" w:line="240" w:lineRule="auto"/>
              <w:rPr>
                <w:rFonts w:cstheme="minorHAnsi"/>
                <w:bCs/>
                <w:caps/>
                <w:color w:val="FFFFFF" w:themeColor="background1"/>
              </w:rPr>
            </w:pPr>
            <w:r w:rsidRPr="000250F8">
              <w:rPr>
                <w:rFonts w:cstheme="minorHAnsi"/>
                <w:bCs/>
                <w:caps/>
                <w:color w:val="FFFFFF" w:themeColor="background1"/>
              </w:rPr>
              <w:t>Experience</w:t>
            </w:r>
          </w:p>
        </w:tc>
        <w:tc>
          <w:tcPr>
            <w:tcW w:w="8043" w:type="dxa"/>
            <w:shd w:val="clear" w:color="auto" w:fill="FFFFFF" w:themeFill="background1"/>
          </w:tcPr>
          <w:p w14:paraId="2743B664" w14:textId="77777777" w:rsidR="00FF1A8C" w:rsidRPr="000250F8" w:rsidRDefault="00FA4E7F" w:rsidP="002F4A25">
            <w:pPr>
              <w:spacing w:before="100" w:beforeAutospacing="1" w:after="120" w:line="240" w:lineRule="auto"/>
              <w:ind w:right="178"/>
              <w:rPr>
                <w:rFonts w:cstheme="minorHAnsi"/>
                <w:b/>
              </w:rPr>
            </w:pPr>
            <w:r w:rsidRPr="000250F8">
              <w:rPr>
                <w:rFonts w:cstheme="minorHAnsi"/>
                <w:b/>
              </w:rPr>
              <w:t>ESSENTIAL</w:t>
            </w:r>
          </w:p>
          <w:p w14:paraId="6BB8EFBE" w14:textId="77777777" w:rsidR="00ED07C2" w:rsidRPr="000250F8" w:rsidRDefault="00ED07C2" w:rsidP="002F4A25">
            <w:pPr>
              <w:widowControl w:val="0"/>
              <w:numPr>
                <w:ilvl w:val="0"/>
                <w:numId w:val="16"/>
              </w:numPr>
              <w:tabs>
                <w:tab w:val="left" w:pos="993"/>
              </w:tabs>
              <w:spacing w:before="100" w:beforeAutospacing="1" w:after="120" w:line="240" w:lineRule="auto"/>
              <w:ind w:left="357" w:right="178" w:hanging="357"/>
              <w:rPr>
                <w:rFonts w:cstheme="minorHAnsi"/>
                <w:b/>
              </w:rPr>
            </w:pPr>
            <w:r w:rsidRPr="000250F8">
              <w:rPr>
                <w:rFonts w:cstheme="minorHAnsi"/>
              </w:rPr>
              <w:t xml:space="preserve">Clinical experience in a variety of clinical / disability </w:t>
            </w:r>
            <w:r w:rsidR="00314073">
              <w:rPr>
                <w:rFonts w:cstheme="minorHAnsi"/>
              </w:rPr>
              <w:t>areas within the hospital and/</w:t>
            </w:r>
            <w:r w:rsidRPr="000250F8">
              <w:rPr>
                <w:rFonts w:cstheme="minorHAnsi"/>
              </w:rPr>
              <w:t xml:space="preserve">or community environment as commensurate to the role </w:t>
            </w:r>
          </w:p>
          <w:p w14:paraId="30D24EED" w14:textId="77777777" w:rsidR="00126DB4" w:rsidRPr="00FA4E7F" w:rsidRDefault="000C29DC" w:rsidP="00FA4E7F">
            <w:pPr>
              <w:widowControl w:val="0"/>
              <w:numPr>
                <w:ilvl w:val="0"/>
                <w:numId w:val="16"/>
              </w:numPr>
              <w:tabs>
                <w:tab w:val="left" w:pos="993"/>
              </w:tabs>
              <w:spacing w:before="100" w:beforeAutospacing="1" w:after="120" w:line="240" w:lineRule="auto"/>
              <w:ind w:left="357" w:right="178" w:hanging="357"/>
              <w:rPr>
                <w:rFonts w:cstheme="minorHAnsi"/>
                <w:b/>
              </w:rPr>
            </w:pPr>
            <w:r w:rsidRPr="000250F8">
              <w:rPr>
                <w:rFonts w:cstheme="minorHAnsi"/>
              </w:rPr>
              <w:t>Basic computer skills – Microsoft Word and Excel</w:t>
            </w:r>
          </w:p>
        </w:tc>
      </w:tr>
      <w:tr w:rsidR="00FF1A8C" w:rsidRPr="000250F8" w14:paraId="65B256B7" w14:textId="77777777" w:rsidTr="00126DB4">
        <w:trPr>
          <w:trHeight w:val="801"/>
        </w:trPr>
        <w:tc>
          <w:tcPr>
            <w:tcW w:w="1733" w:type="dxa"/>
            <w:shd w:val="clear" w:color="auto" w:fill="00817B"/>
          </w:tcPr>
          <w:p w14:paraId="7068FC58" w14:textId="77777777" w:rsidR="00FF1A8C" w:rsidRPr="000250F8" w:rsidRDefault="00FF1A8C" w:rsidP="000250F8">
            <w:pPr>
              <w:spacing w:before="100" w:beforeAutospacing="1" w:after="120" w:line="240" w:lineRule="auto"/>
              <w:rPr>
                <w:rFonts w:cstheme="minorHAnsi"/>
                <w:bCs/>
                <w:caps/>
                <w:color w:val="FFFFFF" w:themeColor="background1"/>
              </w:rPr>
            </w:pPr>
            <w:r w:rsidRPr="000250F8">
              <w:rPr>
                <w:rFonts w:cstheme="minorHAnsi"/>
                <w:bCs/>
                <w:caps/>
                <w:color w:val="FFFFFF" w:themeColor="background1"/>
              </w:rPr>
              <w:t xml:space="preserve">Knowledge and Skills </w:t>
            </w:r>
          </w:p>
        </w:tc>
        <w:tc>
          <w:tcPr>
            <w:tcW w:w="8043" w:type="dxa"/>
            <w:shd w:val="clear" w:color="auto" w:fill="FFFFFF" w:themeFill="background1"/>
          </w:tcPr>
          <w:p w14:paraId="06A5B9ED" w14:textId="77777777" w:rsidR="00FF1A8C" w:rsidRPr="00FA4E7F" w:rsidRDefault="00FF1A8C" w:rsidP="00FA4E7F">
            <w:pPr>
              <w:spacing w:before="100" w:beforeAutospacing="1" w:after="120" w:line="240" w:lineRule="auto"/>
              <w:ind w:right="178"/>
              <w:rPr>
                <w:rFonts w:cstheme="minorHAnsi"/>
                <w:b/>
              </w:rPr>
            </w:pPr>
            <w:r w:rsidRPr="00FA4E7F">
              <w:rPr>
                <w:rFonts w:cstheme="minorHAnsi"/>
                <w:b/>
              </w:rPr>
              <w:t>ESSENTIAL</w:t>
            </w:r>
          </w:p>
          <w:p w14:paraId="1EDA799D" w14:textId="77777777" w:rsidR="00490864" w:rsidRPr="00FA4E7F" w:rsidRDefault="00490864" w:rsidP="00FA4E7F">
            <w:pPr>
              <w:pStyle w:val="ListParagraph"/>
              <w:numPr>
                <w:ilvl w:val="0"/>
                <w:numId w:val="16"/>
              </w:numPr>
              <w:spacing w:before="100" w:beforeAutospacing="1" w:after="120" w:line="240" w:lineRule="auto"/>
              <w:ind w:right="178"/>
              <w:rPr>
                <w:rFonts w:cstheme="minorHAnsi"/>
              </w:rPr>
            </w:pPr>
            <w:r w:rsidRPr="00FA4E7F">
              <w:rPr>
                <w:rFonts w:cstheme="minorHAnsi"/>
              </w:rPr>
              <w:lastRenderedPageBreak/>
              <w:t>In order to effectively deliver the primary responsibilities above the fracture liaison coordinator will have and/or develop the following additional responsibilities and competencies:</w:t>
            </w:r>
          </w:p>
          <w:p w14:paraId="3E783E92"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Advanced knowledge pertaining to Osteoporosis and fragility fractures.</w:t>
            </w:r>
          </w:p>
          <w:p w14:paraId="26054C45" w14:textId="77777777" w:rsidR="00FA4E7F" w:rsidRDefault="00FA4E7F" w:rsidP="00FA4E7F">
            <w:pPr>
              <w:pStyle w:val="ListParagraph"/>
              <w:spacing w:before="100" w:beforeAutospacing="1" w:after="120" w:line="240" w:lineRule="auto"/>
              <w:ind w:left="360" w:right="178"/>
              <w:contextualSpacing/>
              <w:rPr>
                <w:rFonts w:cstheme="minorHAnsi"/>
              </w:rPr>
            </w:pPr>
          </w:p>
          <w:p w14:paraId="344BB5C1"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Confidently and competently leads patient discussion on relevant topics about Osteoporosis, fragility fractures, falls prevention, and treatment options.</w:t>
            </w:r>
          </w:p>
          <w:p w14:paraId="578879EA" w14:textId="77777777" w:rsidR="00FA4E7F" w:rsidRDefault="00FA4E7F" w:rsidP="00FA4E7F">
            <w:pPr>
              <w:pStyle w:val="ListParagraph"/>
              <w:spacing w:before="100" w:beforeAutospacing="1" w:after="120" w:line="240" w:lineRule="auto"/>
              <w:ind w:left="360" w:right="178"/>
              <w:contextualSpacing/>
              <w:rPr>
                <w:rFonts w:cstheme="minorHAnsi"/>
              </w:rPr>
            </w:pPr>
          </w:p>
          <w:p w14:paraId="29B9E6D1"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Skilled at advanced physical assessment, history taking, diagnostic reasoning and pharmacology knowledge pertaining to Osteoporosis.</w:t>
            </w:r>
          </w:p>
          <w:p w14:paraId="5BD8AD7A" w14:textId="77777777" w:rsidR="00FA4E7F" w:rsidRDefault="00FA4E7F" w:rsidP="00FA4E7F">
            <w:pPr>
              <w:pStyle w:val="ListParagraph"/>
              <w:spacing w:before="100" w:beforeAutospacing="1" w:after="120" w:line="240" w:lineRule="auto"/>
              <w:ind w:left="360" w:right="178"/>
              <w:contextualSpacing/>
              <w:rPr>
                <w:rFonts w:cstheme="minorHAnsi"/>
              </w:rPr>
            </w:pPr>
          </w:p>
          <w:p w14:paraId="2283FB16"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Ability to work collaboratively and cultivate productive working relationships with a variety of stakeholder to ensure effective and efficient service delivery.</w:t>
            </w:r>
          </w:p>
          <w:p w14:paraId="3C4445B2" w14:textId="77777777" w:rsidR="00FA4E7F" w:rsidRDefault="00FA4E7F" w:rsidP="00FA4E7F">
            <w:pPr>
              <w:pStyle w:val="ListParagraph"/>
              <w:spacing w:before="100" w:beforeAutospacing="1" w:after="120" w:line="240" w:lineRule="auto"/>
              <w:ind w:left="360" w:right="178"/>
              <w:contextualSpacing/>
              <w:rPr>
                <w:rFonts w:cstheme="minorHAnsi"/>
              </w:rPr>
            </w:pPr>
          </w:p>
          <w:p w14:paraId="22329B2D"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Work autonomously, undertaking appropriate decision making and be an effective contributor to the multidisciplinary team involved in managing individuals who sustain fragility fractures.</w:t>
            </w:r>
          </w:p>
          <w:p w14:paraId="0A77DB34" w14:textId="77777777" w:rsidR="00FA4E7F" w:rsidRDefault="00FA4E7F" w:rsidP="00FA4E7F">
            <w:pPr>
              <w:pStyle w:val="ListParagraph"/>
              <w:spacing w:before="100" w:beforeAutospacing="1" w:after="120" w:line="240" w:lineRule="auto"/>
              <w:ind w:left="360" w:right="178"/>
              <w:contextualSpacing/>
              <w:rPr>
                <w:rFonts w:cstheme="minorHAnsi"/>
              </w:rPr>
            </w:pPr>
          </w:p>
          <w:p w14:paraId="332102CD"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Act as resource providing timely, current, research-based information and clinical advice to nursing staff and other health care professionals.</w:t>
            </w:r>
          </w:p>
          <w:p w14:paraId="1475530F" w14:textId="77777777" w:rsidR="00FA4E7F" w:rsidRDefault="00FA4E7F" w:rsidP="00FA4E7F">
            <w:pPr>
              <w:pStyle w:val="ListParagraph"/>
              <w:spacing w:before="100" w:beforeAutospacing="1" w:after="120" w:line="240" w:lineRule="auto"/>
              <w:ind w:left="360" w:right="178"/>
              <w:contextualSpacing/>
              <w:rPr>
                <w:rFonts w:cstheme="minorHAnsi"/>
              </w:rPr>
            </w:pPr>
          </w:p>
          <w:p w14:paraId="74001F18"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Coordinate regular FLS team meetings progress service development.</w:t>
            </w:r>
          </w:p>
          <w:p w14:paraId="43B5C1D9" w14:textId="77777777" w:rsidR="00FA4E7F" w:rsidRDefault="00FA4E7F" w:rsidP="00FA4E7F">
            <w:pPr>
              <w:pStyle w:val="ListParagraph"/>
              <w:spacing w:before="100" w:beforeAutospacing="1" w:after="120" w:line="240" w:lineRule="auto"/>
              <w:ind w:left="360" w:right="178"/>
              <w:contextualSpacing/>
              <w:rPr>
                <w:rFonts w:cstheme="minorHAnsi"/>
              </w:rPr>
            </w:pPr>
          </w:p>
          <w:p w14:paraId="2EDA6B7D"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Participate in strategic and operation planning processes related to the service.</w:t>
            </w:r>
          </w:p>
          <w:p w14:paraId="0C5A6318" w14:textId="77777777" w:rsidR="00FA4E7F" w:rsidRDefault="00FA4E7F" w:rsidP="00FA4E7F">
            <w:pPr>
              <w:pStyle w:val="ListParagraph"/>
              <w:spacing w:before="100" w:beforeAutospacing="1" w:after="120" w:line="240" w:lineRule="auto"/>
              <w:ind w:left="360" w:right="178"/>
              <w:contextualSpacing/>
              <w:rPr>
                <w:rFonts w:cstheme="minorHAnsi"/>
              </w:rPr>
            </w:pPr>
          </w:p>
          <w:p w14:paraId="02984A8B"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 xml:space="preserve">Actively participate in relevant senior professional forums, peer support groups (FLNNZ) and local, regional, and international networks. </w:t>
            </w:r>
          </w:p>
          <w:p w14:paraId="27705A2A" w14:textId="77777777" w:rsidR="00FA4E7F" w:rsidRDefault="00FA4E7F" w:rsidP="00FA4E7F">
            <w:pPr>
              <w:pStyle w:val="ListParagraph"/>
              <w:spacing w:before="100" w:beforeAutospacing="1" w:after="120" w:line="240" w:lineRule="auto"/>
              <w:ind w:left="360" w:right="178"/>
              <w:contextualSpacing/>
              <w:rPr>
                <w:rFonts w:cstheme="minorHAnsi"/>
              </w:rPr>
            </w:pPr>
          </w:p>
          <w:p w14:paraId="1C3FC26C"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Maintain and advance their personal and professional development in accordance with relevant national professional guidelines.</w:t>
            </w:r>
          </w:p>
          <w:p w14:paraId="55126673"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Provide new staff with a comprehensive orientation to the fracture liaison service.</w:t>
            </w:r>
          </w:p>
          <w:p w14:paraId="3DF132FA" w14:textId="77777777" w:rsidR="00FA4E7F" w:rsidRDefault="00FA4E7F" w:rsidP="00FA4E7F">
            <w:pPr>
              <w:pStyle w:val="ListParagraph"/>
              <w:spacing w:before="100" w:beforeAutospacing="1" w:after="120" w:line="240" w:lineRule="auto"/>
              <w:ind w:left="360" w:right="178"/>
              <w:contextualSpacing/>
              <w:rPr>
                <w:rFonts w:cstheme="minorHAnsi"/>
              </w:rPr>
            </w:pPr>
          </w:p>
          <w:p w14:paraId="693D7B8E"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Attend educational opportunities both online and in person.</w:t>
            </w:r>
          </w:p>
          <w:p w14:paraId="76B9F583" w14:textId="77777777" w:rsidR="00FA4E7F" w:rsidRDefault="00FA4E7F" w:rsidP="00FA4E7F">
            <w:pPr>
              <w:pStyle w:val="ListParagraph"/>
              <w:spacing w:before="100" w:beforeAutospacing="1" w:after="120" w:line="240" w:lineRule="auto"/>
              <w:ind w:left="360" w:right="178"/>
              <w:contextualSpacing/>
              <w:rPr>
                <w:rFonts w:cstheme="minorHAnsi"/>
              </w:rPr>
            </w:pPr>
          </w:p>
          <w:p w14:paraId="570C9741" w14:textId="77777777" w:rsidR="00490864" w:rsidRP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Self-directed in achieving own learning and development plan, including PRDP responsibilities.</w:t>
            </w:r>
          </w:p>
          <w:p w14:paraId="19136B69" w14:textId="77777777" w:rsidR="00FA4E7F" w:rsidRDefault="00FA4E7F" w:rsidP="00FA4E7F">
            <w:pPr>
              <w:pStyle w:val="ListParagraph"/>
              <w:spacing w:before="100" w:beforeAutospacing="1" w:after="120" w:line="240" w:lineRule="auto"/>
              <w:ind w:left="360" w:right="178"/>
              <w:contextualSpacing/>
              <w:rPr>
                <w:rFonts w:cstheme="minorHAnsi"/>
              </w:rPr>
            </w:pPr>
          </w:p>
          <w:p w14:paraId="190C69F9" w14:textId="77777777" w:rsidR="00FA4E7F" w:rsidRDefault="00490864"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Contribute and develop proposals, ethical requirements, and implementation of research by the FLS.</w:t>
            </w:r>
          </w:p>
          <w:p w14:paraId="0C4A2C3C" w14:textId="77777777" w:rsidR="00FA4E7F" w:rsidRDefault="00FA4E7F" w:rsidP="00FA4E7F">
            <w:pPr>
              <w:pStyle w:val="ListParagraph"/>
              <w:spacing w:before="100" w:beforeAutospacing="1" w:after="120" w:line="240" w:lineRule="auto"/>
              <w:ind w:left="360" w:right="178"/>
              <w:contextualSpacing/>
              <w:rPr>
                <w:rFonts w:cstheme="minorHAnsi"/>
              </w:rPr>
            </w:pPr>
          </w:p>
          <w:p w14:paraId="148FA4CF" w14:textId="77777777" w:rsidR="00FF1A8C" w:rsidRPr="00FA4E7F" w:rsidRDefault="00ED07C2" w:rsidP="00FA4E7F">
            <w:pPr>
              <w:pStyle w:val="ListParagraph"/>
              <w:numPr>
                <w:ilvl w:val="0"/>
                <w:numId w:val="16"/>
              </w:numPr>
              <w:spacing w:before="100" w:beforeAutospacing="1" w:after="120" w:line="240" w:lineRule="auto"/>
              <w:ind w:right="178"/>
              <w:contextualSpacing/>
              <w:rPr>
                <w:rFonts w:cstheme="minorHAnsi"/>
              </w:rPr>
            </w:pPr>
            <w:r w:rsidRPr="00FA4E7F">
              <w:rPr>
                <w:rFonts w:cstheme="minorHAnsi"/>
              </w:rPr>
              <w:t>Have a sound knowledge of IT systems and applications</w:t>
            </w:r>
          </w:p>
        </w:tc>
      </w:tr>
      <w:tr w:rsidR="00FF1A8C" w:rsidRPr="000250F8" w14:paraId="6F29CE56" w14:textId="77777777" w:rsidTr="00126DB4">
        <w:trPr>
          <w:trHeight w:val="2339"/>
        </w:trPr>
        <w:tc>
          <w:tcPr>
            <w:tcW w:w="1733" w:type="dxa"/>
            <w:shd w:val="clear" w:color="auto" w:fill="00817B"/>
          </w:tcPr>
          <w:p w14:paraId="05B58932" w14:textId="77777777" w:rsidR="00FF1A8C" w:rsidRPr="000250F8" w:rsidRDefault="00FF1A8C" w:rsidP="000250F8">
            <w:pPr>
              <w:spacing w:before="100" w:beforeAutospacing="1" w:after="120" w:line="240" w:lineRule="auto"/>
              <w:rPr>
                <w:rFonts w:cstheme="minorHAnsi"/>
                <w:bCs/>
                <w:caps/>
                <w:color w:val="FFFFFF" w:themeColor="background1"/>
              </w:rPr>
            </w:pPr>
            <w:r w:rsidRPr="000250F8">
              <w:rPr>
                <w:rFonts w:cstheme="minorHAnsi"/>
                <w:bCs/>
                <w:caps/>
                <w:color w:val="FFFFFF" w:themeColor="background1"/>
              </w:rPr>
              <w:lastRenderedPageBreak/>
              <w:t>Personal Qualities</w:t>
            </w:r>
          </w:p>
        </w:tc>
        <w:tc>
          <w:tcPr>
            <w:tcW w:w="8043" w:type="dxa"/>
            <w:shd w:val="clear" w:color="auto" w:fill="FFFFFF" w:themeFill="background1"/>
          </w:tcPr>
          <w:p w14:paraId="205CE70F" w14:textId="77777777" w:rsidR="00FF1A8C" w:rsidRPr="000250F8" w:rsidRDefault="00FF1A8C" w:rsidP="000250F8">
            <w:pPr>
              <w:spacing w:before="100" w:beforeAutospacing="1" w:after="120" w:line="240" w:lineRule="auto"/>
              <w:rPr>
                <w:rFonts w:cstheme="minorHAnsi"/>
                <w:b/>
              </w:rPr>
            </w:pPr>
            <w:r w:rsidRPr="000250F8">
              <w:rPr>
                <w:rFonts w:cstheme="minorHAnsi"/>
                <w:b/>
              </w:rPr>
              <w:t>ESSENTIAL</w:t>
            </w:r>
          </w:p>
          <w:p w14:paraId="2718DE27" w14:textId="77777777" w:rsidR="000732D1" w:rsidRPr="000250F8" w:rsidRDefault="000732D1" w:rsidP="00FA4E7F">
            <w:pPr>
              <w:pStyle w:val="ListParagraph"/>
              <w:numPr>
                <w:ilvl w:val="0"/>
                <w:numId w:val="38"/>
              </w:numPr>
              <w:ind w:left="424" w:hanging="425"/>
            </w:pPr>
            <w:r w:rsidRPr="000250F8">
              <w:t>Proven leadership skills</w:t>
            </w:r>
          </w:p>
          <w:p w14:paraId="000F3E63" w14:textId="77777777" w:rsidR="000732D1" w:rsidRPr="000250F8" w:rsidRDefault="000732D1" w:rsidP="00FA4E7F">
            <w:pPr>
              <w:pStyle w:val="ListParagraph"/>
              <w:numPr>
                <w:ilvl w:val="0"/>
                <w:numId w:val="38"/>
              </w:numPr>
              <w:ind w:left="424" w:hanging="425"/>
            </w:pPr>
            <w:r w:rsidRPr="000250F8">
              <w:t>Self-directed and motivated</w:t>
            </w:r>
          </w:p>
          <w:p w14:paraId="63D902A0" w14:textId="77777777" w:rsidR="000732D1" w:rsidRPr="000250F8" w:rsidRDefault="000732D1" w:rsidP="00FA4E7F">
            <w:pPr>
              <w:pStyle w:val="ListParagraph"/>
              <w:numPr>
                <w:ilvl w:val="0"/>
                <w:numId w:val="38"/>
              </w:numPr>
              <w:ind w:left="424" w:hanging="425"/>
            </w:pPr>
            <w:r w:rsidRPr="000250F8">
              <w:t>Seeks advice and guidance from colleagues and other disciplines as required.</w:t>
            </w:r>
          </w:p>
          <w:p w14:paraId="1746A9D7" w14:textId="77777777" w:rsidR="000732D1" w:rsidRPr="000250F8" w:rsidRDefault="000732D1" w:rsidP="00FA4E7F">
            <w:pPr>
              <w:pStyle w:val="ListParagraph"/>
              <w:numPr>
                <w:ilvl w:val="0"/>
                <w:numId w:val="38"/>
              </w:numPr>
              <w:ind w:left="424" w:hanging="425"/>
            </w:pPr>
            <w:r w:rsidRPr="000250F8">
              <w:t>Confident, calm, and mature</w:t>
            </w:r>
          </w:p>
          <w:p w14:paraId="0CEE6BEF" w14:textId="77777777" w:rsidR="000732D1" w:rsidRPr="000250F8" w:rsidRDefault="000732D1" w:rsidP="00FA4E7F">
            <w:pPr>
              <w:pStyle w:val="ListParagraph"/>
              <w:numPr>
                <w:ilvl w:val="0"/>
                <w:numId w:val="38"/>
              </w:numPr>
              <w:ind w:left="424" w:hanging="425"/>
            </w:pPr>
            <w:r w:rsidRPr="000250F8">
              <w:t>Positive and Enthusiastic</w:t>
            </w:r>
          </w:p>
          <w:p w14:paraId="31AF6699" w14:textId="77777777" w:rsidR="000732D1" w:rsidRPr="000250F8" w:rsidRDefault="000732D1" w:rsidP="00FA4E7F">
            <w:pPr>
              <w:pStyle w:val="ListParagraph"/>
              <w:numPr>
                <w:ilvl w:val="0"/>
                <w:numId w:val="38"/>
              </w:numPr>
              <w:ind w:left="424" w:hanging="425"/>
            </w:pPr>
            <w:r w:rsidRPr="000250F8">
              <w:t>Well-developed written and verbal skills</w:t>
            </w:r>
          </w:p>
          <w:p w14:paraId="30FFCCF5" w14:textId="77777777" w:rsidR="000732D1" w:rsidRPr="000250F8" w:rsidRDefault="000732D1" w:rsidP="00FA4E7F">
            <w:pPr>
              <w:pStyle w:val="ListParagraph"/>
              <w:numPr>
                <w:ilvl w:val="0"/>
                <w:numId w:val="38"/>
              </w:numPr>
              <w:ind w:left="424" w:hanging="425"/>
            </w:pPr>
            <w:r w:rsidRPr="000250F8">
              <w:t>Well-developed problem solving and analytical skills.</w:t>
            </w:r>
          </w:p>
          <w:p w14:paraId="60669085" w14:textId="77777777" w:rsidR="000732D1" w:rsidRPr="000250F8" w:rsidRDefault="000732D1" w:rsidP="00FA4E7F">
            <w:pPr>
              <w:pStyle w:val="ListParagraph"/>
              <w:numPr>
                <w:ilvl w:val="0"/>
                <w:numId w:val="38"/>
              </w:numPr>
              <w:ind w:left="424" w:hanging="425"/>
            </w:pPr>
            <w:r w:rsidRPr="000250F8">
              <w:t>Commitment to quality and service improvement</w:t>
            </w:r>
          </w:p>
          <w:p w14:paraId="59C31D06" w14:textId="77777777" w:rsidR="000732D1" w:rsidRPr="000250F8" w:rsidRDefault="000732D1" w:rsidP="00FA4E7F">
            <w:pPr>
              <w:pStyle w:val="ListParagraph"/>
              <w:numPr>
                <w:ilvl w:val="0"/>
                <w:numId w:val="38"/>
              </w:numPr>
              <w:ind w:left="424" w:hanging="425"/>
            </w:pPr>
            <w:r w:rsidRPr="000250F8">
              <w:t>Flexible, adaptable and manages change effectively.</w:t>
            </w:r>
          </w:p>
          <w:p w14:paraId="2D3D5FCC" w14:textId="77777777" w:rsidR="000732D1" w:rsidRPr="000250F8" w:rsidRDefault="000732D1" w:rsidP="00FA4E7F">
            <w:pPr>
              <w:pStyle w:val="ListParagraph"/>
              <w:numPr>
                <w:ilvl w:val="0"/>
                <w:numId w:val="38"/>
              </w:numPr>
              <w:ind w:left="424" w:hanging="425"/>
            </w:pPr>
            <w:r w:rsidRPr="000250F8">
              <w:t>Computer literate including the ability to accurately manage database and reporting.</w:t>
            </w:r>
          </w:p>
          <w:p w14:paraId="2690EF2D" w14:textId="77777777" w:rsidR="000732D1" w:rsidRPr="000250F8" w:rsidRDefault="000732D1" w:rsidP="00FA4E7F">
            <w:pPr>
              <w:pStyle w:val="ListParagraph"/>
              <w:numPr>
                <w:ilvl w:val="0"/>
                <w:numId w:val="38"/>
              </w:numPr>
              <w:ind w:left="424" w:hanging="425"/>
            </w:pPr>
            <w:r w:rsidRPr="000250F8">
              <w:t>Experience in effective health promotion/education to adult population.</w:t>
            </w:r>
          </w:p>
          <w:p w14:paraId="21345190" w14:textId="77777777" w:rsidR="00E0463C" w:rsidRPr="000250F8" w:rsidRDefault="000732D1" w:rsidP="00FA4E7F">
            <w:pPr>
              <w:pStyle w:val="ListParagraph"/>
              <w:numPr>
                <w:ilvl w:val="0"/>
                <w:numId w:val="38"/>
              </w:numPr>
              <w:ind w:left="424" w:hanging="425"/>
            </w:pPr>
            <w:r w:rsidRPr="000250F8">
              <w:t>Experience with Long Term/Chronic conditions management</w:t>
            </w:r>
            <w:r w:rsidR="00FF1A8C" w:rsidRPr="000250F8">
              <w:t xml:space="preserve"> </w:t>
            </w:r>
          </w:p>
        </w:tc>
      </w:tr>
    </w:tbl>
    <w:p w14:paraId="31DDAEF5" w14:textId="77777777" w:rsidR="004D330A" w:rsidRPr="000250F8" w:rsidRDefault="004D330A" w:rsidP="000250F8">
      <w:pPr>
        <w:spacing w:before="100" w:beforeAutospacing="1" w:after="120" w:line="240" w:lineRule="auto"/>
        <w:rPr>
          <w:rFonts w:cstheme="minorHAnsi"/>
        </w:rPr>
      </w:pPr>
    </w:p>
    <w:p w14:paraId="208DAE45" w14:textId="77777777" w:rsidR="005324D8" w:rsidRPr="000250F8" w:rsidRDefault="005324D8" w:rsidP="000250F8">
      <w:pPr>
        <w:spacing w:before="100" w:beforeAutospacing="1" w:after="120" w:line="240" w:lineRule="auto"/>
        <w:rPr>
          <w:rFonts w:cstheme="minorHAnsi"/>
        </w:rPr>
      </w:pPr>
      <w:r w:rsidRPr="000250F8">
        <w:rPr>
          <w:rFonts w:cstheme="minorHAnsi"/>
        </w:rPr>
        <w:br w:type="page"/>
      </w:r>
    </w:p>
    <w:p w14:paraId="7663488E" w14:textId="77777777" w:rsidR="005324D8" w:rsidRPr="000250F8" w:rsidRDefault="005324D8" w:rsidP="000250F8">
      <w:pPr>
        <w:spacing w:before="100" w:beforeAutospacing="1" w:after="120" w:line="240" w:lineRule="auto"/>
        <w:rPr>
          <w:rFonts w:eastAsiaTheme="majorEastAsia" w:cstheme="minorHAnsi"/>
          <w:caps/>
          <w:color w:val="006B6C"/>
          <w:sz w:val="32"/>
          <w:szCs w:val="32"/>
        </w:rPr>
      </w:pPr>
      <w:r w:rsidRPr="000250F8">
        <w:rPr>
          <w:rFonts w:eastAsiaTheme="majorEastAsia" w:cstheme="minorHAnsi"/>
          <w:b/>
          <w:bCs/>
          <w:caps/>
          <w:color w:val="006B6C"/>
          <w:sz w:val="32"/>
          <w:szCs w:val="32"/>
        </w:rPr>
        <w:lastRenderedPageBreak/>
        <w:t xml:space="preserve">APPENDIX </w:t>
      </w:r>
      <w:r w:rsidRPr="000250F8">
        <w:rPr>
          <w:rFonts w:eastAsiaTheme="majorEastAsia" w:cstheme="minorHAnsi"/>
          <w:b/>
          <w:bCs/>
          <w:color w:val="006B6C"/>
          <w:sz w:val="32"/>
          <w:szCs w:val="32"/>
        </w:rPr>
        <w:t>1</w:t>
      </w:r>
      <w:r w:rsidRPr="000250F8">
        <w:rPr>
          <w:rFonts w:eastAsiaTheme="majorEastAsia" w:cstheme="minorHAnsi"/>
          <w:caps/>
          <w:color w:val="006B6C"/>
          <w:sz w:val="32"/>
          <w:szCs w:val="32"/>
        </w:rPr>
        <w:t xml:space="preserve"> | General Responsibilities of an Employee of South Canterbury District Health Board (SCDHB)</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250F8" w14:paraId="48B45B8D" w14:textId="77777777" w:rsidTr="00A84D65">
        <w:trPr>
          <w:trHeight w:val="829"/>
        </w:trPr>
        <w:tc>
          <w:tcPr>
            <w:tcW w:w="1815" w:type="dxa"/>
            <w:shd w:val="clear" w:color="auto" w:fill="00817B"/>
          </w:tcPr>
          <w:p w14:paraId="59E37854" w14:textId="77777777" w:rsidR="00A84D65" w:rsidRPr="000250F8" w:rsidRDefault="00A84D65" w:rsidP="00F631DE">
            <w:pPr>
              <w:spacing w:after="0" w:line="240" w:lineRule="auto"/>
              <w:rPr>
                <w:rFonts w:cstheme="minorHAnsi"/>
                <w:bCs/>
                <w:caps/>
                <w:color w:val="FFFFFF" w:themeColor="background1"/>
              </w:rPr>
            </w:pPr>
            <w:r w:rsidRPr="000250F8">
              <w:rPr>
                <w:rFonts w:cstheme="minorHAnsi"/>
                <w:bCs/>
                <w:caps/>
                <w:color w:val="FFFFFF" w:themeColor="background1"/>
              </w:rPr>
              <w:t>treaty of waitangi</w:t>
            </w:r>
          </w:p>
        </w:tc>
        <w:tc>
          <w:tcPr>
            <w:tcW w:w="7961" w:type="dxa"/>
            <w:shd w:val="clear" w:color="auto" w:fill="FFFFFF" w:themeFill="background1"/>
          </w:tcPr>
          <w:p w14:paraId="068C1B64" w14:textId="77777777" w:rsidR="002F4A25" w:rsidRDefault="00A84D65" w:rsidP="003D0799">
            <w:r w:rsidRPr="000250F8">
              <w:t xml:space="preserve">SCDHB is committed to its obligations under the Treaty of Waitangi. As an employee you are required to give effect to the principles of the Treaty of Waitangi: </w:t>
            </w:r>
          </w:p>
          <w:p w14:paraId="48037BE2" w14:textId="77777777" w:rsidR="00002CAD" w:rsidRPr="00395DF7" w:rsidRDefault="00A84D65" w:rsidP="00395DF7">
            <w:pPr>
              <w:pStyle w:val="ListParagraph"/>
              <w:numPr>
                <w:ilvl w:val="0"/>
                <w:numId w:val="39"/>
              </w:numPr>
              <w:ind w:left="334"/>
              <w:rPr>
                <w:lang w:val="en-AU"/>
              </w:rPr>
            </w:pPr>
            <w:r w:rsidRPr="002F4A25">
              <w:t>Partnership, Participation and Protection.</w:t>
            </w:r>
          </w:p>
        </w:tc>
      </w:tr>
      <w:tr w:rsidR="00A84D65" w:rsidRPr="000250F8" w14:paraId="4AED482A" w14:textId="77777777" w:rsidTr="00A84D65">
        <w:trPr>
          <w:trHeight w:val="2807"/>
        </w:trPr>
        <w:tc>
          <w:tcPr>
            <w:tcW w:w="1815" w:type="dxa"/>
            <w:shd w:val="clear" w:color="auto" w:fill="00817B"/>
          </w:tcPr>
          <w:p w14:paraId="4A2910E1" w14:textId="77777777" w:rsidR="00A84D65" w:rsidRPr="000250F8" w:rsidRDefault="00A84D65" w:rsidP="00F631DE">
            <w:pPr>
              <w:spacing w:after="0" w:line="240" w:lineRule="auto"/>
              <w:rPr>
                <w:rFonts w:cstheme="minorHAnsi"/>
                <w:bCs/>
                <w:caps/>
                <w:color w:val="FFFFFF" w:themeColor="background1"/>
                <w:lang w:val="en-AU"/>
              </w:rPr>
            </w:pPr>
            <w:r w:rsidRPr="000250F8">
              <w:rPr>
                <w:rFonts w:cstheme="minorHAnsi"/>
                <w:bCs/>
                <w:caps/>
                <w:color w:val="FFFFFF" w:themeColor="background1"/>
              </w:rPr>
              <w:t>Professional responsibilities</w:t>
            </w:r>
          </w:p>
        </w:tc>
        <w:tc>
          <w:tcPr>
            <w:tcW w:w="7961" w:type="dxa"/>
            <w:shd w:val="clear" w:color="auto" w:fill="FFFFFF" w:themeFill="background1"/>
          </w:tcPr>
          <w:p w14:paraId="24796DB8" w14:textId="77777777" w:rsidR="00A84D65" w:rsidRPr="003D0799" w:rsidRDefault="00A84D65" w:rsidP="003D0799">
            <w:pPr>
              <w:pStyle w:val="ListParagraph"/>
              <w:numPr>
                <w:ilvl w:val="0"/>
                <w:numId w:val="39"/>
              </w:numPr>
              <w:ind w:left="334"/>
              <w:rPr>
                <w:lang w:val="en-AU"/>
              </w:rPr>
            </w:pPr>
            <w:r w:rsidRPr="003D0799">
              <w:rPr>
                <w:lang w:val="en-AU"/>
              </w:rPr>
              <w:t>As an employee of SCDHB you are required to:</w:t>
            </w:r>
          </w:p>
          <w:p w14:paraId="6172E77C" w14:textId="77777777" w:rsidR="00A84D65" w:rsidRPr="003D0799" w:rsidRDefault="00A84D65" w:rsidP="003D0799">
            <w:pPr>
              <w:pStyle w:val="ListParagraph"/>
              <w:numPr>
                <w:ilvl w:val="0"/>
                <w:numId w:val="39"/>
              </w:numPr>
              <w:ind w:left="334"/>
              <w:rPr>
                <w:lang w:val="en-AU"/>
              </w:rPr>
            </w:pPr>
            <w:r w:rsidRPr="003D0799">
              <w:rPr>
                <w:lang w:val="en-AU"/>
              </w:rPr>
              <w:t>Maintain any qualifications, including registrations and practising certificates, required for legal and safe practice.</w:t>
            </w:r>
          </w:p>
          <w:p w14:paraId="1027705E" w14:textId="77777777" w:rsidR="00A84D65" w:rsidRPr="003D0799" w:rsidRDefault="00A84D65" w:rsidP="003D0799">
            <w:pPr>
              <w:pStyle w:val="ListParagraph"/>
              <w:numPr>
                <w:ilvl w:val="0"/>
                <w:numId w:val="39"/>
              </w:numPr>
              <w:ind w:left="334"/>
              <w:rPr>
                <w:lang w:val="en-AU"/>
              </w:rPr>
            </w:pPr>
            <w:r w:rsidRPr="003D0799">
              <w:rPr>
                <w:lang w:val="en-AU"/>
              </w:rPr>
              <w:t>Keep yourself up to date on knowledge, best practices and legislation relating to your work.</w:t>
            </w:r>
          </w:p>
          <w:p w14:paraId="540E8457" w14:textId="77777777" w:rsidR="00A84D65" w:rsidRPr="003D0799" w:rsidRDefault="00A84D65" w:rsidP="003D0799">
            <w:pPr>
              <w:pStyle w:val="ListParagraph"/>
              <w:numPr>
                <w:ilvl w:val="0"/>
                <w:numId w:val="39"/>
              </w:numPr>
              <w:ind w:left="334"/>
              <w:rPr>
                <w:lang w:val="en-AU"/>
              </w:rPr>
            </w:pPr>
            <w:r w:rsidRPr="003D0799">
              <w:rPr>
                <w:lang w:val="en-AU"/>
              </w:rPr>
              <w:t>Make a personal contribution towards effective and efficient working relationships within your team and with other SCDHB departments.</w:t>
            </w:r>
          </w:p>
          <w:p w14:paraId="4BF7CE4E" w14:textId="77777777" w:rsidR="00A84D65" w:rsidRPr="003D0799" w:rsidRDefault="00A84D65" w:rsidP="003D0799">
            <w:pPr>
              <w:pStyle w:val="ListParagraph"/>
              <w:numPr>
                <w:ilvl w:val="0"/>
                <w:numId w:val="39"/>
              </w:numPr>
              <w:ind w:left="334"/>
              <w:rPr>
                <w:lang w:val="en-AU"/>
              </w:rPr>
            </w:pPr>
            <w:r w:rsidRPr="003D0799">
              <w:rPr>
                <w:lang w:val="en-AU"/>
              </w:rPr>
              <w:t>Ensure</w:t>
            </w:r>
            <w:r w:rsidR="0050110B" w:rsidRPr="003D0799">
              <w:rPr>
                <w:lang w:val="en-AU"/>
              </w:rPr>
              <w:t xml:space="preserve"> that</w:t>
            </w:r>
            <w:r w:rsidRPr="003D0799">
              <w:rPr>
                <w:lang w:val="en-AU"/>
              </w:rPr>
              <w:t xml:space="preserve"> you carry out your work in a way that is both customer-focused, while meeting culturally competent professional standards.</w:t>
            </w:r>
          </w:p>
          <w:p w14:paraId="7CB251DC" w14:textId="77777777" w:rsidR="00A84D65" w:rsidRPr="003D0799" w:rsidRDefault="00A84D65" w:rsidP="003D0799">
            <w:pPr>
              <w:pStyle w:val="ListParagraph"/>
              <w:numPr>
                <w:ilvl w:val="0"/>
                <w:numId w:val="39"/>
              </w:numPr>
              <w:ind w:left="334"/>
              <w:rPr>
                <w:lang w:val="en-AU"/>
              </w:rPr>
            </w:pPr>
            <w:r w:rsidRPr="003D0799">
              <w:rPr>
                <w:lang w:val="en-AU"/>
              </w:rPr>
              <w:t>In conjunction with your manager, identify your own training needs and plan to meet these needs.</w:t>
            </w:r>
          </w:p>
          <w:p w14:paraId="5FFB68B8" w14:textId="77777777" w:rsidR="00F631DE" w:rsidRPr="003D0799" w:rsidRDefault="00A84D65" w:rsidP="003D0799">
            <w:pPr>
              <w:pStyle w:val="ListParagraph"/>
              <w:numPr>
                <w:ilvl w:val="0"/>
                <w:numId w:val="39"/>
              </w:numPr>
              <w:ind w:left="334"/>
              <w:rPr>
                <w:lang w:val="en-AU"/>
              </w:rPr>
            </w:pPr>
            <w:r w:rsidRPr="003D0799">
              <w:rPr>
                <w:lang w:val="en-AU"/>
              </w:rPr>
              <w:t>Manage your own time and prioritise your work effectively.</w:t>
            </w:r>
          </w:p>
        </w:tc>
      </w:tr>
      <w:tr w:rsidR="00A84D65" w:rsidRPr="000250F8" w14:paraId="3C389B94" w14:textId="77777777" w:rsidTr="00A84D65">
        <w:trPr>
          <w:trHeight w:val="1814"/>
        </w:trPr>
        <w:tc>
          <w:tcPr>
            <w:tcW w:w="1815" w:type="dxa"/>
            <w:shd w:val="clear" w:color="auto" w:fill="00817B"/>
          </w:tcPr>
          <w:p w14:paraId="0BF64DA0" w14:textId="77777777" w:rsidR="00A84D65" w:rsidRPr="000250F8" w:rsidRDefault="00A84D65" w:rsidP="00F631DE">
            <w:pPr>
              <w:spacing w:after="0" w:line="240" w:lineRule="auto"/>
              <w:rPr>
                <w:rFonts w:cstheme="minorHAnsi"/>
                <w:bCs/>
                <w:caps/>
                <w:color w:val="FFFFFF" w:themeColor="background1"/>
              </w:rPr>
            </w:pPr>
            <w:r w:rsidRPr="000250F8">
              <w:rPr>
                <w:rFonts w:cstheme="minorHAnsi"/>
                <w:bCs/>
                <w:caps/>
                <w:color w:val="FFFFFF" w:themeColor="background1"/>
              </w:rPr>
              <w:t>health, safety and wellbeing</w:t>
            </w:r>
          </w:p>
        </w:tc>
        <w:tc>
          <w:tcPr>
            <w:tcW w:w="7961" w:type="dxa"/>
            <w:shd w:val="clear" w:color="auto" w:fill="FFFFFF" w:themeFill="background1"/>
          </w:tcPr>
          <w:p w14:paraId="030CA8DA" w14:textId="77777777" w:rsidR="00A84D65" w:rsidRPr="000250F8" w:rsidRDefault="00A84D65" w:rsidP="003D0799">
            <w:pPr>
              <w:pStyle w:val="ListParagraph"/>
              <w:numPr>
                <w:ilvl w:val="0"/>
                <w:numId w:val="39"/>
              </w:numPr>
              <w:ind w:left="334"/>
            </w:pPr>
            <w:r w:rsidRPr="000250F8">
              <w:t xml:space="preserve">Compliance with all health and safety legislative requirements. </w:t>
            </w:r>
          </w:p>
          <w:p w14:paraId="17B66FBD" w14:textId="77777777" w:rsidR="00A84D65" w:rsidRPr="000250F8" w:rsidRDefault="00A84D65" w:rsidP="003D0799">
            <w:pPr>
              <w:pStyle w:val="ListParagraph"/>
              <w:numPr>
                <w:ilvl w:val="0"/>
                <w:numId w:val="39"/>
              </w:numPr>
              <w:ind w:left="334"/>
            </w:pPr>
            <w:r w:rsidRPr="000250F8">
              <w:t>Compliance with the ACC Partnership Programme requirements.</w:t>
            </w:r>
          </w:p>
          <w:p w14:paraId="4CE97682" w14:textId="77777777" w:rsidR="00A84D65" w:rsidRPr="000250F8" w:rsidRDefault="00A84D65" w:rsidP="003D0799">
            <w:pPr>
              <w:pStyle w:val="ListParagraph"/>
              <w:numPr>
                <w:ilvl w:val="0"/>
                <w:numId w:val="39"/>
              </w:numPr>
              <w:ind w:left="334"/>
            </w:pPr>
            <w:r w:rsidRPr="000250F8">
              <w:t>Compliance with all organisation-wide health and safety policies and procedures.</w:t>
            </w:r>
          </w:p>
          <w:p w14:paraId="337449B2" w14:textId="77777777" w:rsidR="00A84D65" w:rsidRPr="000250F8" w:rsidRDefault="00A84D65" w:rsidP="003D0799">
            <w:pPr>
              <w:pStyle w:val="ListParagraph"/>
              <w:numPr>
                <w:ilvl w:val="0"/>
                <w:numId w:val="39"/>
              </w:numPr>
              <w:ind w:left="334"/>
            </w:pPr>
            <w:r w:rsidRPr="000250F8">
              <w:t>Compliance with the Health and Safety Manual, any relevant hazardous substances information and the emergency plan.</w:t>
            </w:r>
          </w:p>
          <w:p w14:paraId="0F3BFDCB" w14:textId="77777777" w:rsidR="00A84D65" w:rsidRPr="000250F8" w:rsidRDefault="00A84D65" w:rsidP="003D0799">
            <w:pPr>
              <w:pStyle w:val="ListParagraph"/>
              <w:numPr>
                <w:ilvl w:val="0"/>
                <w:numId w:val="39"/>
              </w:numPr>
              <w:ind w:left="334"/>
            </w:pPr>
            <w:r w:rsidRPr="000250F8">
              <w:t>Work is carried out in a healthy and safe manner and others are encouraged and assisted to work in the same way.</w:t>
            </w:r>
          </w:p>
          <w:p w14:paraId="0B841D35" w14:textId="77777777" w:rsidR="00A84D65" w:rsidRPr="000250F8" w:rsidRDefault="00A84D65" w:rsidP="003D0799">
            <w:pPr>
              <w:pStyle w:val="ListParagraph"/>
              <w:numPr>
                <w:ilvl w:val="0"/>
                <w:numId w:val="39"/>
              </w:numPr>
              <w:ind w:left="334"/>
            </w:pPr>
            <w:r w:rsidRPr="000250F8">
              <w:t xml:space="preserve">Unsafe workplace conditions/practices (hazards) are identified, reported and mitigated/rectified early. </w:t>
            </w:r>
          </w:p>
          <w:p w14:paraId="6661202A" w14:textId="77777777" w:rsidR="00A84D65" w:rsidRPr="000250F8" w:rsidRDefault="00A84D65" w:rsidP="003D0799">
            <w:pPr>
              <w:pStyle w:val="ListParagraph"/>
              <w:numPr>
                <w:ilvl w:val="0"/>
                <w:numId w:val="39"/>
              </w:numPr>
              <w:ind w:left="334"/>
            </w:pPr>
            <w:r w:rsidRPr="000250F8">
              <w:t>Knowledge of identified hazards is kept up to date.</w:t>
            </w:r>
          </w:p>
          <w:p w14:paraId="371BE804" w14:textId="77777777" w:rsidR="00A84D65" w:rsidRPr="000250F8" w:rsidRDefault="00A84D65" w:rsidP="003D0799">
            <w:pPr>
              <w:pStyle w:val="ListParagraph"/>
              <w:numPr>
                <w:ilvl w:val="0"/>
                <w:numId w:val="39"/>
              </w:numPr>
              <w:ind w:left="334"/>
            </w:pPr>
            <w:r w:rsidRPr="000250F8">
              <w:t>Reportable event form is completed (via Safety First) for any accident or injury which has taken place at work, ensuring, in the case of injury, that your supervisor or manager is notified within 24 hours.</w:t>
            </w:r>
          </w:p>
          <w:p w14:paraId="44A0A57D" w14:textId="77777777" w:rsidR="00A84D65" w:rsidRPr="000250F8" w:rsidRDefault="00A84D65" w:rsidP="003D0799">
            <w:pPr>
              <w:pStyle w:val="ListParagraph"/>
              <w:numPr>
                <w:ilvl w:val="0"/>
                <w:numId w:val="39"/>
              </w:numPr>
              <w:ind w:left="334"/>
            </w:pPr>
            <w:r w:rsidRPr="000250F8">
              <w:lastRenderedPageBreak/>
              <w:t>Co-operation, support and promotion of occupational health and safety actions and initiatives in the workplace.</w:t>
            </w:r>
          </w:p>
          <w:p w14:paraId="61F9838D" w14:textId="77777777" w:rsidR="00BA2876" w:rsidRPr="00BA2876" w:rsidRDefault="00A84D65" w:rsidP="0031440E">
            <w:pPr>
              <w:pStyle w:val="ListParagraph"/>
              <w:numPr>
                <w:ilvl w:val="0"/>
                <w:numId w:val="39"/>
              </w:numPr>
              <w:ind w:left="334"/>
            </w:pPr>
            <w:r w:rsidRPr="000250F8">
              <w:t xml:space="preserve">As part of our duty of care towards our patients, it is crucial that all patient-facing staff be fully immunized. All clinical roles will be expected to provide evidence of immunity to certain illnesses and screened for TB as appropriate at the </w:t>
            </w:r>
            <w:r w:rsidR="0031440E">
              <w:t xml:space="preserve">              </w:t>
            </w:r>
            <w:r w:rsidRPr="000250F8">
              <w:t>pre-employment stage.</w:t>
            </w:r>
          </w:p>
        </w:tc>
      </w:tr>
      <w:tr w:rsidR="00A84D65" w:rsidRPr="000250F8" w14:paraId="2112D5A0" w14:textId="77777777" w:rsidTr="00F631DE">
        <w:trPr>
          <w:trHeight w:val="985"/>
        </w:trPr>
        <w:tc>
          <w:tcPr>
            <w:tcW w:w="1815" w:type="dxa"/>
            <w:shd w:val="clear" w:color="auto" w:fill="00817B"/>
          </w:tcPr>
          <w:p w14:paraId="62B5510F" w14:textId="77777777" w:rsidR="00A84D65" w:rsidRPr="000250F8" w:rsidRDefault="00A84D65" w:rsidP="00F631DE">
            <w:pPr>
              <w:spacing w:after="0" w:line="240" w:lineRule="auto"/>
              <w:rPr>
                <w:rFonts w:cstheme="minorHAnsi"/>
                <w:bCs/>
                <w:caps/>
                <w:color w:val="FFFFFF" w:themeColor="background1"/>
              </w:rPr>
            </w:pPr>
            <w:r w:rsidRPr="000250F8">
              <w:rPr>
                <w:rFonts w:cstheme="minorHAnsi"/>
                <w:bCs/>
                <w:caps/>
                <w:color w:val="FFFFFF" w:themeColor="background1"/>
              </w:rPr>
              <w:lastRenderedPageBreak/>
              <w:t xml:space="preserve">raise concerns </w:t>
            </w:r>
          </w:p>
        </w:tc>
        <w:tc>
          <w:tcPr>
            <w:tcW w:w="7961" w:type="dxa"/>
            <w:shd w:val="clear" w:color="auto" w:fill="FFFFFF" w:themeFill="background1"/>
          </w:tcPr>
          <w:p w14:paraId="60F3938D" w14:textId="77777777" w:rsidR="00A84D65" w:rsidRDefault="00A84D65" w:rsidP="003D0799">
            <w:pPr>
              <w:pStyle w:val="ListParagraph"/>
              <w:numPr>
                <w:ilvl w:val="0"/>
                <w:numId w:val="39"/>
              </w:numPr>
              <w:ind w:left="334"/>
            </w:pPr>
            <w:r w:rsidRPr="000250F8">
              <w:t>All employees of SCDHB are expected and encouraged to immediately ask questions, and raise any concerns/issues with their colleagues at their place of work, particularly if the care of a patient could potentially be compromised (</w:t>
            </w:r>
            <w:r w:rsidR="009517DC" w:rsidRPr="000250F8">
              <w:t>e.g.</w:t>
            </w:r>
            <w:r w:rsidRPr="000250F8">
              <w:t xml:space="preserve"> Safety 1</w:t>
            </w:r>
            <w:r w:rsidRPr="003D0799">
              <w:rPr>
                <w:vertAlign w:val="superscript"/>
              </w:rPr>
              <w:t>st</w:t>
            </w:r>
            <w:r w:rsidRPr="000250F8">
              <w:t xml:space="preserve"> and Speaking Up for Safety). </w:t>
            </w:r>
          </w:p>
          <w:p w14:paraId="7B705FA9" w14:textId="77777777" w:rsidR="00A84D65" w:rsidRPr="000250F8" w:rsidRDefault="00A84D65" w:rsidP="003D0799">
            <w:pPr>
              <w:pStyle w:val="ListParagraph"/>
              <w:numPr>
                <w:ilvl w:val="0"/>
                <w:numId w:val="39"/>
              </w:numPr>
              <w:ind w:left="334"/>
            </w:pPr>
            <w:r w:rsidRPr="000250F8">
              <w:t>All staff are expected to act professionally and to actively listen to the concerns or opinions of others being raised at the time (</w:t>
            </w:r>
            <w:r w:rsidR="009517DC" w:rsidRPr="000250F8">
              <w:t>e.g.</w:t>
            </w:r>
            <w:r w:rsidRPr="000250F8">
              <w:t xml:space="preserve"> Promoting Professional Accountability).</w:t>
            </w:r>
          </w:p>
        </w:tc>
      </w:tr>
      <w:tr w:rsidR="00A84D65" w:rsidRPr="000250F8" w14:paraId="5492B744" w14:textId="77777777" w:rsidTr="00A84D65">
        <w:trPr>
          <w:trHeight w:val="3855"/>
        </w:trPr>
        <w:tc>
          <w:tcPr>
            <w:tcW w:w="1815" w:type="dxa"/>
            <w:shd w:val="clear" w:color="auto" w:fill="00817B"/>
          </w:tcPr>
          <w:p w14:paraId="6A9A1F15" w14:textId="77777777" w:rsidR="00A84D65" w:rsidRPr="000250F8" w:rsidRDefault="00A84D65" w:rsidP="00F631DE">
            <w:pPr>
              <w:spacing w:after="0" w:line="240" w:lineRule="auto"/>
              <w:rPr>
                <w:rFonts w:cstheme="minorHAnsi"/>
                <w:bCs/>
                <w:caps/>
                <w:color w:val="FFFFFF" w:themeColor="background1"/>
              </w:rPr>
            </w:pPr>
            <w:r w:rsidRPr="000250F8">
              <w:rPr>
                <w:rFonts w:cstheme="minorHAnsi"/>
                <w:bCs/>
                <w:caps/>
                <w:color w:val="FFFFFF" w:themeColor="background1"/>
              </w:rPr>
              <w:t>child wellbeing and protection</w:t>
            </w:r>
          </w:p>
        </w:tc>
        <w:tc>
          <w:tcPr>
            <w:tcW w:w="7961" w:type="dxa"/>
            <w:shd w:val="clear" w:color="auto" w:fill="FFFFFF" w:themeFill="background1"/>
          </w:tcPr>
          <w:p w14:paraId="35A75F2B" w14:textId="77777777" w:rsidR="00F631DE" w:rsidRDefault="00A84D65" w:rsidP="003D0799">
            <w:r w:rsidRPr="000250F8">
              <w:t xml:space="preserve">SCDHB is committed to identifying, supporting and protecting vulnerable children. The prevention of abuse and enhancing the wellbeing of children and their families aims to keep vulnerable children safe before they come to harm so they can thrive, achieve and belong. </w:t>
            </w:r>
          </w:p>
          <w:p w14:paraId="70FAB5BB" w14:textId="77777777" w:rsidR="00A84D65" w:rsidRPr="000250F8" w:rsidRDefault="00A84D65" w:rsidP="003D0799">
            <w:pPr>
              <w:pStyle w:val="ListParagraph"/>
              <w:numPr>
                <w:ilvl w:val="0"/>
                <w:numId w:val="39"/>
              </w:numPr>
              <w:ind w:left="334"/>
            </w:pPr>
            <w:r w:rsidRPr="000250F8">
              <w:t>As an employee you are required to comply with all relevant legislation e.g. the Vulnerable Children Act 2014 and the Children, Young Persons and their Families Act 1989. You are also required to:</w:t>
            </w:r>
          </w:p>
          <w:p w14:paraId="5D1AC137" w14:textId="77777777" w:rsidR="00A84D65" w:rsidRPr="000250F8" w:rsidRDefault="00A84D65" w:rsidP="003D0799">
            <w:pPr>
              <w:pStyle w:val="ListParagraph"/>
              <w:numPr>
                <w:ilvl w:val="0"/>
                <w:numId w:val="39"/>
              </w:numPr>
              <w:ind w:left="334"/>
            </w:pPr>
            <w:r w:rsidRPr="000250F8">
              <w:t>Contribute to and support the organisation’s strong commitment to a child centred approach to protect children across the region.</w:t>
            </w:r>
          </w:p>
          <w:p w14:paraId="6673459A" w14:textId="77777777" w:rsidR="00A84D65" w:rsidRPr="000250F8" w:rsidRDefault="00A84D65" w:rsidP="003D0799">
            <w:pPr>
              <w:pStyle w:val="ListParagraph"/>
              <w:numPr>
                <w:ilvl w:val="0"/>
                <w:numId w:val="39"/>
              </w:numPr>
              <w:ind w:left="334"/>
            </w:pPr>
            <w:r w:rsidRPr="000250F8">
              <w:t>Act at all times in the best interest of the children and young people, putting their interests first.</w:t>
            </w:r>
          </w:p>
          <w:p w14:paraId="6F4210FD" w14:textId="77777777" w:rsidR="00A84D65" w:rsidRPr="000250F8" w:rsidRDefault="00A84D65" w:rsidP="003D0799">
            <w:pPr>
              <w:pStyle w:val="ListParagraph"/>
              <w:numPr>
                <w:ilvl w:val="0"/>
                <w:numId w:val="39"/>
              </w:numPr>
              <w:ind w:left="334"/>
            </w:pPr>
            <w:r w:rsidRPr="000250F8">
              <w:t>Ensure collaborative working practices and recording and sharing of information to address abuse, suspected abuse or disclosure of abuse in a timely and appropriate fashion.</w:t>
            </w:r>
          </w:p>
        </w:tc>
      </w:tr>
      <w:tr w:rsidR="00A84D65" w:rsidRPr="000250F8" w14:paraId="1BA979DD" w14:textId="77777777" w:rsidTr="00A84D65">
        <w:trPr>
          <w:trHeight w:val="1077"/>
        </w:trPr>
        <w:tc>
          <w:tcPr>
            <w:tcW w:w="1815" w:type="dxa"/>
            <w:shd w:val="clear" w:color="auto" w:fill="00817B"/>
          </w:tcPr>
          <w:p w14:paraId="1B8D8133" w14:textId="77777777" w:rsidR="00A84D65" w:rsidRPr="000250F8" w:rsidRDefault="00A84D65" w:rsidP="00F631DE">
            <w:pPr>
              <w:spacing w:after="0" w:line="240" w:lineRule="auto"/>
              <w:rPr>
                <w:rFonts w:cstheme="minorHAnsi"/>
                <w:bCs/>
                <w:caps/>
                <w:color w:val="FFFFFF" w:themeColor="background1"/>
              </w:rPr>
            </w:pPr>
            <w:r w:rsidRPr="000250F8">
              <w:rPr>
                <w:rFonts w:cstheme="minorHAnsi"/>
                <w:bCs/>
                <w:caps/>
                <w:color w:val="FFFFFF" w:themeColor="background1"/>
              </w:rPr>
              <w:t>legislation, regulations and board policies</w:t>
            </w:r>
          </w:p>
        </w:tc>
        <w:tc>
          <w:tcPr>
            <w:tcW w:w="7961" w:type="dxa"/>
            <w:shd w:val="clear" w:color="auto" w:fill="FFFFFF" w:themeFill="background1"/>
          </w:tcPr>
          <w:p w14:paraId="1EA23EAC" w14:textId="77777777" w:rsidR="00A84D65" w:rsidRPr="000250F8" w:rsidRDefault="00A84D65" w:rsidP="003D0799">
            <w:r w:rsidRPr="000250F8">
              <w:t>You are required to be familiar with and adhere to the provisions of:</w:t>
            </w:r>
          </w:p>
          <w:p w14:paraId="514B085A" w14:textId="77777777" w:rsidR="00A84D65" w:rsidRPr="000250F8" w:rsidRDefault="00A84D65" w:rsidP="003D0799">
            <w:pPr>
              <w:pStyle w:val="ListParagraph"/>
              <w:numPr>
                <w:ilvl w:val="0"/>
                <w:numId w:val="39"/>
              </w:numPr>
              <w:ind w:left="334"/>
            </w:pPr>
            <w:r w:rsidRPr="000250F8">
              <w:t>All relevant acts and regulations</w:t>
            </w:r>
          </w:p>
          <w:p w14:paraId="468C438E" w14:textId="77777777" w:rsidR="00A84D65" w:rsidRPr="000250F8" w:rsidRDefault="00A84D65" w:rsidP="003D0799">
            <w:pPr>
              <w:pStyle w:val="ListParagraph"/>
              <w:numPr>
                <w:ilvl w:val="0"/>
                <w:numId w:val="39"/>
              </w:numPr>
              <w:ind w:left="334"/>
            </w:pPr>
            <w:r w:rsidRPr="000250F8">
              <w:t>All Board, hospital and department policies</w:t>
            </w:r>
          </w:p>
          <w:p w14:paraId="0E0876C8" w14:textId="77777777" w:rsidR="00A84D65" w:rsidRPr="000250F8" w:rsidRDefault="00A84D65" w:rsidP="003D0799">
            <w:pPr>
              <w:pStyle w:val="ListParagraph"/>
              <w:numPr>
                <w:ilvl w:val="0"/>
                <w:numId w:val="39"/>
              </w:numPr>
              <w:ind w:left="334"/>
            </w:pPr>
            <w:r w:rsidRPr="000250F8">
              <w:t>All relevant procedure manuals</w:t>
            </w:r>
          </w:p>
          <w:p w14:paraId="75C1821D" w14:textId="77777777" w:rsidR="00A84D65" w:rsidRPr="000250F8" w:rsidRDefault="00A84D65" w:rsidP="003D0799">
            <w:pPr>
              <w:pStyle w:val="ListParagraph"/>
              <w:numPr>
                <w:ilvl w:val="0"/>
                <w:numId w:val="39"/>
              </w:numPr>
              <w:ind w:left="334"/>
            </w:pPr>
            <w:r w:rsidRPr="000250F8">
              <w:t>The SCDHB’s Disciplinary Policy and Code of Behaviour.</w:t>
            </w:r>
          </w:p>
        </w:tc>
      </w:tr>
      <w:tr w:rsidR="00A84D65" w:rsidRPr="000250F8" w14:paraId="5C93AC68" w14:textId="77777777" w:rsidTr="00A84D65">
        <w:trPr>
          <w:trHeight w:val="907"/>
        </w:trPr>
        <w:tc>
          <w:tcPr>
            <w:tcW w:w="1815" w:type="dxa"/>
            <w:shd w:val="clear" w:color="auto" w:fill="00817B"/>
          </w:tcPr>
          <w:p w14:paraId="4FB4D958" w14:textId="77777777" w:rsidR="00A84D65" w:rsidRPr="000250F8" w:rsidRDefault="00A84D65" w:rsidP="00F631DE">
            <w:pPr>
              <w:spacing w:after="0" w:line="240" w:lineRule="auto"/>
              <w:rPr>
                <w:rFonts w:cstheme="minorHAnsi"/>
                <w:bCs/>
                <w:caps/>
                <w:color w:val="FFFFFF" w:themeColor="background1"/>
              </w:rPr>
            </w:pPr>
            <w:r w:rsidRPr="000250F8">
              <w:rPr>
                <w:rFonts w:cstheme="minorHAnsi"/>
                <w:bCs/>
                <w:caps/>
                <w:color w:val="FFFFFF" w:themeColor="background1"/>
              </w:rPr>
              <w:lastRenderedPageBreak/>
              <w:t>confidentiality</w:t>
            </w:r>
          </w:p>
        </w:tc>
        <w:tc>
          <w:tcPr>
            <w:tcW w:w="7961" w:type="dxa"/>
            <w:shd w:val="clear" w:color="auto" w:fill="FFFFFF" w:themeFill="background1"/>
          </w:tcPr>
          <w:p w14:paraId="6802D870" w14:textId="77777777" w:rsidR="00A84D65" w:rsidRPr="000250F8" w:rsidRDefault="00A84D65" w:rsidP="003D0799">
            <w:r w:rsidRPr="000250F8">
              <w:t>You are required to:</w:t>
            </w:r>
            <w:r w:rsidRPr="000250F8">
              <w:tab/>
            </w:r>
          </w:p>
          <w:p w14:paraId="503627DD" w14:textId="77777777" w:rsidR="00A84D65" w:rsidRPr="000250F8" w:rsidRDefault="00A84D65" w:rsidP="003D0799">
            <w:pPr>
              <w:pStyle w:val="ListParagraph"/>
              <w:numPr>
                <w:ilvl w:val="0"/>
                <w:numId w:val="39"/>
              </w:numPr>
              <w:ind w:left="334"/>
            </w:pPr>
            <w:r w:rsidRPr="000250F8">
              <w:t>Adhere to the Privacy Act 2020, the Health Information Privacy Code 1994 and subsequent amendments in regard to the non-disclosure of information.</w:t>
            </w:r>
          </w:p>
          <w:p w14:paraId="48A427B2" w14:textId="77777777" w:rsidR="00A84D65" w:rsidRPr="000250F8" w:rsidRDefault="00A84D65" w:rsidP="003D0799">
            <w:pPr>
              <w:pStyle w:val="ListParagraph"/>
              <w:numPr>
                <w:ilvl w:val="0"/>
                <w:numId w:val="39"/>
              </w:numPr>
              <w:ind w:left="334"/>
            </w:pPr>
            <w:r w:rsidRPr="000250F8">
              <w:t>Maintain strict confidentiality of patient, applicant and employee information at all times.</w:t>
            </w:r>
          </w:p>
        </w:tc>
      </w:tr>
      <w:tr w:rsidR="00A84D65" w:rsidRPr="000250F8" w14:paraId="00E2696F" w14:textId="77777777" w:rsidTr="00A84D65">
        <w:trPr>
          <w:trHeight w:val="907"/>
        </w:trPr>
        <w:tc>
          <w:tcPr>
            <w:tcW w:w="1815" w:type="dxa"/>
            <w:shd w:val="clear" w:color="auto" w:fill="00817B"/>
          </w:tcPr>
          <w:p w14:paraId="2849FC55" w14:textId="77777777" w:rsidR="00A84D65" w:rsidRPr="000250F8" w:rsidRDefault="00A84D65" w:rsidP="00F631DE">
            <w:pPr>
              <w:spacing w:after="0" w:line="240" w:lineRule="auto"/>
              <w:rPr>
                <w:rFonts w:cstheme="minorHAnsi"/>
                <w:bCs/>
                <w:caps/>
                <w:color w:val="FFFFFF" w:themeColor="background1"/>
              </w:rPr>
            </w:pPr>
            <w:r w:rsidRPr="000250F8">
              <w:rPr>
                <w:rFonts w:cstheme="minorHAnsi"/>
                <w:bCs/>
                <w:caps/>
                <w:color w:val="FFFFFF" w:themeColor="background1"/>
              </w:rPr>
              <w:t>risk management</w:t>
            </w:r>
          </w:p>
        </w:tc>
        <w:tc>
          <w:tcPr>
            <w:tcW w:w="7961" w:type="dxa"/>
            <w:shd w:val="clear" w:color="auto" w:fill="FFFFFF" w:themeFill="background1"/>
          </w:tcPr>
          <w:p w14:paraId="39620798" w14:textId="77777777" w:rsidR="00A84D65" w:rsidRPr="000250F8" w:rsidRDefault="00A84D65" w:rsidP="003D0799">
            <w:r w:rsidRPr="000250F8">
              <w:t>You are required to:</w:t>
            </w:r>
          </w:p>
          <w:p w14:paraId="00CA2D56" w14:textId="77777777" w:rsidR="00A84D65" w:rsidRPr="000250F8" w:rsidRDefault="00A84D65" w:rsidP="003D0799">
            <w:pPr>
              <w:pStyle w:val="ListParagraph"/>
              <w:numPr>
                <w:ilvl w:val="0"/>
                <w:numId w:val="39"/>
              </w:numPr>
              <w:ind w:left="334"/>
            </w:pPr>
            <w:r w:rsidRPr="000250F8">
              <w:t>Support and promote actions and initiatives in your work area which enable risks to be identified and eliminated or reduced.</w:t>
            </w:r>
          </w:p>
          <w:p w14:paraId="6739EAEC" w14:textId="77777777" w:rsidR="00A84D65" w:rsidRPr="000250F8" w:rsidRDefault="00A84D65" w:rsidP="003D0799">
            <w:pPr>
              <w:pStyle w:val="ListParagraph"/>
              <w:numPr>
                <w:ilvl w:val="0"/>
                <w:numId w:val="39"/>
              </w:numPr>
              <w:ind w:left="334"/>
            </w:pPr>
            <w:r w:rsidRPr="000250F8">
              <w:t>Be especially aware of those risks which have high cost or safety implications.</w:t>
            </w:r>
          </w:p>
          <w:p w14:paraId="33F63FCB" w14:textId="77777777" w:rsidR="00A84D65" w:rsidRPr="000250F8" w:rsidRDefault="00A84D65" w:rsidP="003D0799">
            <w:pPr>
              <w:pStyle w:val="ListParagraph"/>
              <w:numPr>
                <w:ilvl w:val="0"/>
                <w:numId w:val="39"/>
              </w:numPr>
              <w:ind w:left="334"/>
            </w:pPr>
            <w:r w:rsidRPr="000250F8">
              <w:t>Complete an accident/incident report for any accident, incident or near miss which has taken place at work.</w:t>
            </w:r>
          </w:p>
          <w:p w14:paraId="08FA2ECF" w14:textId="77777777" w:rsidR="00A84D65" w:rsidRPr="000250F8" w:rsidRDefault="00A84D65" w:rsidP="003D0799">
            <w:pPr>
              <w:pStyle w:val="ListParagraph"/>
              <w:numPr>
                <w:ilvl w:val="0"/>
                <w:numId w:val="39"/>
              </w:numPr>
              <w:ind w:left="334"/>
            </w:pPr>
            <w:r w:rsidRPr="000250F8">
              <w:t>Respond to complaints according to appropriate policies.</w:t>
            </w:r>
          </w:p>
        </w:tc>
      </w:tr>
      <w:tr w:rsidR="00A84D65" w:rsidRPr="000250F8" w14:paraId="0021EA3F" w14:textId="77777777" w:rsidTr="00A84D65">
        <w:trPr>
          <w:trHeight w:val="907"/>
        </w:trPr>
        <w:tc>
          <w:tcPr>
            <w:tcW w:w="1815" w:type="dxa"/>
            <w:shd w:val="clear" w:color="auto" w:fill="00817B"/>
          </w:tcPr>
          <w:p w14:paraId="08F37D93" w14:textId="77777777" w:rsidR="00A84D65" w:rsidRPr="000250F8" w:rsidRDefault="00A84D65" w:rsidP="00F631DE">
            <w:pPr>
              <w:spacing w:after="0" w:line="240" w:lineRule="auto"/>
              <w:rPr>
                <w:rFonts w:cstheme="minorHAnsi"/>
                <w:bCs/>
                <w:caps/>
                <w:color w:val="FFFFFF" w:themeColor="background1"/>
              </w:rPr>
            </w:pPr>
            <w:r w:rsidRPr="000250F8">
              <w:rPr>
                <w:rFonts w:cstheme="minorHAnsi"/>
                <w:bCs/>
                <w:caps/>
                <w:color w:val="FFFFFF" w:themeColor="background1"/>
              </w:rPr>
              <w:t>security</w:t>
            </w:r>
          </w:p>
        </w:tc>
        <w:tc>
          <w:tcPr>
            <w:tcW w:w="7961" w:type="dxa"/>
            <w:shd w:val="clear" w:color="auto" w:fill="FFFFFF" w:themeFill="background1"/>
          </w:tcPr>
          <w:p w14:paraId="0025375D" w14:textId="77777777" w:rsidR="00A84D65" w:rsidRPr="000250F8" w:rsidRDefault="00A84D65" w:rsidP="003D0799">
            <w:r w:rsidRPr="000250F8">
              <w:t>You are required to:</w:t>
            </w:r>
          </w:p>
          <w:p w14:paraId="2EC9AA4A" w14:textId="77777777" w:rsidR="00A84D65" w:rsidRPr="000250F8" w:rsidRDefault="00A84D65" w:rsidP="003D0799">
            <w:pPr>
              <w:pStyle w:val="ListParagraph"/>
              <w:numPr>
                <w:ilvl w:val="0"/>
                <w:numId w:val="39"/>
              </w:numPr>
              <w:ind w:left="334"/>
            </w:pPr>
            <w:r w:rsidRPr="000250F8">
              <w:t>Wear your identification badge at all times when on site or when carrying out official duties.</w:t>
            </w:r>
          </w:p>
          <w:p w14:paraId="09969D43" w14:textId="77777777" w:rsidR="00A84D65" w:rsidRPr="000250F8" w:rsidRDefault="00A84D65" w:rsidP="003D0799">
            <w:pPr>
              <w:pStyle w:val="ListParagraph"/>
              <w:numPr>
                <w:ilvl w:val="0"/>
                <w:numId w:val="39"/>
              </w:numPr>
              <w:ind w:left="334"/>
            </w:pPr>
            <w:r w:rsidRPr="000250F8">
              <w:t>Notify Human Resources of any changes required for your ID badge.</w:t>
            </w:r>
          </w:p>
          <w:p w14:paraId="721BB850" w14:textId="77777777" w:rsidR="00A84D65" w:rsidRPr="000250F8" w:rsidRDefault="00A84D65" w:rsidP="003D0799">
            <w:pPr>
              <w:pStyle w:val="ListParagraph"/>
              <w:numPr>
                <w:ilvl w:val="0"/>
                <w:numId w:val="39"/>
              </w:numPr>
              <w:ind w:left="334"/>
            </w:pPr>
            <w:r w:rsidRPr="000250F8">
              <w:t>Report any suspicious or unusual occurrence to an orderly or telephone operator.</w:t>
            </w:r>
          </w:p>
          <w:p w14:paraId="2C7ADAA0" w14:textId="77777777" w:rsidR="00A84D65" w:rsidRPr="000250F8" w:rsidRDefault="00A84D65" w:rsidP="003D0799">
            <w:pPr>
              <w:pStyle w:val="ListParagraph"/>
              <w:numPr>
                <w:ilvl w:val="0"/>
                <w:numId w:val="39"/>
              </w:numPr>
              <w:ind w:left="334"/>
            </w:pPr>
            <w:r w:rsidRPr="000250F8">
              <w:t>Complete an incident report for any incident which has or might have compromised the safety of staff, consumers and visitors.</w:t>
            </w:r>
          </w:p>
        </w:tc>
      </w:tr>
      <w:tr w:rsidR="00A84D65" w:rsidRPr="000250F8" w14:paraId="25C974CA" w14:textId="77777777" w:rsidTr="00A84D65">
        <w:trPr>
          <w:trHeight w:val="907"/>
        </w:trPr>
        <w:tc>
          <w:tcPr>
            <w:tcW w:w="1815" w:type="dxa"/>
            <w:shd w:val="clear" w:color="auto" w:fill="00817B"/>
          </w:tcPr>
          <w:p w14:paraId="30241641" w14:textId="77777777" w:rsidR="00A84D65" w:rsidRPr="000250F8" w:rsidRDefault="00A84D65" w:rsidP="00F631DE">
            <w:pPr>
              <w:spacing w:after="0" w:line="240" w:lineRule="auto"/>
              <w:rPr>
                <w:rFonts w:cstheme="minorHAnsi"/>
                <w:bCs/>
                <w:caps/>
                <w:color w:val="FFFFFF" w:themeColor="background1"/>
              </w:rPr>
            </w:pPr>
            <w:r w:rsidRPr="000250F8">
              <w:rPr>
                <w:rFonts w:cstheme="minorHAnsi"/>
                <w:bCs/>
                <w:caps/>
                <w:color w:val="FFFFFF" w:themeColor="background1"/>
              </w:rPr>
              <w:t>smokefree</w:t>
            </w:r>
          </w:p>
        </w:tc>
        <w:tc>
          <w:tcPr>
            <w:tcW w:w="7961" w:type="dxa"/>
            <w:shd w:val="clear" w:color="auto" w:fill="FFFFFF" w:themeFill="background1"/>
          </w:tcPr>
          <w:p w14:paraId="73768B43" w14:textId="77777777" w:rsidR="00A84D65" w:rsidRPr="000250F8" w:rsidRDefault="00A84D65" w:rsidP="003D0799">
            <w:pPr>
              <w:spacing w:line="240" w:lineRule="auto"/>
            </w:pPr>
            <w:r w:rsidRPr="000250F8">
              <w:t>SCDHB is a Smokefree Organisation. This applies to all staff and contractors working within SCDHB buildings, grounds and vehicles. Staff are required to comply with the policy and ensure all visitors, consumer sand others are informed of the policy. This also applies to SCDHB staff employed on Board business in the community.</w:t>
            </w:r>
          </w:p>
        </w:tc>
      </w:tr>
    </w:tbl>
    <w:p w14:paraId="3C922F24" w14:textId="77777777" w:rsidR="004D330A" w:rsidRPr="000250F8" w:rsidRDefault="004D330A" w:rsidP="00F631DE">
      <w:pPr>
        <w:tabs>
          <w:tab w:val="left" w:pos="1815"/>
        </w:tabs>
        <w:spacing w:after="0" w:line="240" w:lineRule="auto"/>
        <w:rPr>
          <w:rFonts w:cstheme="minorHAnsi"/>
        </w:rPr>
      </w:pPr>
    </w:p>
    <w:sectPr w:rsidR="004D330A" w:rsidRPr="000250F8" w:rsidSect="00431CCB">
      <w:headerReference w:type="even" r:id="rId14"/>
      <w:headerReference w:type="default" r:id="rId15"/>
      <w:footerReference w:type="default" r:id="rId16"/>
      <w:headerReference w:type="first" r:id="rId17"/>
      <w:pgSz w:w="11906" w:h="16838"/>
      <w:pgMar w:top="1843"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ACBAC" w14:textId="77777777" w:rsidR="00AD000D" w:rsidRDefault="00AD000D" w:rsidP="005F4039">
      <w:pPr>
        <w:spacing w:after="0" w:line="240" w:lineRule="auto"/>
      </w:pPr>
      <w:r>
        <w:separator/>
      </w:r>
    </w:p>
  </w:endnote>
  <w:endnote w:type="continuationSeparator" w:id="0">
    <w:p w14:paraId="7F459F93" w14:textId="77777777" w:rsidR="00AD000D" w:rsidRDefault="00AD000D"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Trebuchet MS"/>
    <w:charset w:val="00"/>
    <w:family w:val="auto"/>
    <w:pitch w:val="variable"/>
    <w:sig w:usb0="800000AF" w:usb1="5000204A" w:usb2="00000000" w:usb3="00000000" w:csb0="0000009B"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2DA32E48" w14:textId="77777777" w:rsidTr="00C54375">
      <w:tc>
        <w:tcPr>
          <w:tcW w:w="2268" w:type="dxa"/>
        </w:tcPr>
        <w:p w14:paraId="58A28F02"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0" w:name="_Hlk59448506"/>
          <w:r w:rsidRPr="002C2F11">
            <w:rPr>
              <w:rFonts w:ascii="Corbel" w:hAnsi="Corbel"/>
              <w:b/>
              <w:bCs/>
              <w:caps/>
              <w:color w:val="006B6C"/>
              <w:sz w:val="18"/>
              <w:szCs w:val="18"/>
            </w:rPr>
            <w:t>Position Description</w:t>
          </w:r>
        </w:p>
      </w:tc>
      <w:tc>
        <w:tcPr>
          <w:tcW w:w="7360" w:type="dxa"/>
          <w:gridSpan w:val="2"/>
        </w:tcPr>
        <w:p w14:paraId="6F551212" w14:textId="77777777" w:rsidR="00D30448" w:rsidRPr="00D30448" w:rsidRDefault="00794570" w:rsidP="00C54375">
          <w:pPr>
            <w:pStyle w:val="Footer"/>
            <w:tabs>
              <w:tab w:val="clear" w:pos="4513"/>
              <w:tab w:val="clear" w:pos="9026"/>
            </w:tabs>
            <w:rPr>
              <w:rFonts w:cstheme="minorHAnsi"/>
              <w:sz w:val="18"/>
              <w:szCs w:val="18"/>
            </w:rPr>
          </w:pPr>
          <w:r>
            <w:rPr>
              <w:rFonts w:cstheme="minorHAnsi"/>
              <w:sz w:val="18"/>
              <w:szCs w:val="18"/>
            </w:rPr>
            <w:t>Fracture Liaison Service Co-ordinator</w:t>
          </w:r>
        </w:p>
      </w:tc>
    </w:tr>
    <w:bookmarkEnd w:id="0"/>
    <w:tr w:rsidR="00C54375" w14:paraId="1A7037F6" w14:textId="77777777" w:rsidTr="00C54375">
      <w:trPr>
        <w:trHeight w:val="239"/>
      </w:trPr>
      <w:tc>
        <w:tcPr>
          <w:tcW w:w="2268" w:type="dxa"/>
        </w:tcPr>
        <w:p w14:paraId="68334FCE"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13896EE6" w14:textId="77777777" w:rsidR="00C54375" w:rsidRPr="00D30448" w:rsidRDefault="00431CCB" w:rsidP="00C54375">
          <w:pPr>
            <w:pStyle w:val="Footer"/>
            <w:tabs>
              <w:tab w:val="clear" w:pos="4513"/>
              <w:tab w:val="clear" w:pos="9026"/>
            </w:tabs>
            <w:rPr>
              <w:rFonts w:cstheme="minorHAnsi"/>
              <w:sz w:val="18"/>
              <w:szCs w:val="18"/>
            </w:rPr>
          </w:pPr>
          <w:r>
            <w:rPr>
              <w:rFonts w:cstheme="minorHAnsi"/>
              <w:sz w:val="18"/>
              <w:szCs w:val="18"/>
            </w:rPr>
            <w:t>SCDHB - CEO</w:t>
          </w:r>
        </w:p>
      </w:tc>
    </w:tr>
    <w:tr w:rsidR="00D30448" w14:paraId="246AED4B" w14:textId="77777777" w:rsidTr="00C54375">
      <w:tc>
        <w:tcPr>
          <w:tcW w:w="2268" w:type="dxa"/>
        </w:tcPr>
        <w:p w14:paraId="5E1F9A01"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7D63F6B2" w14:textId="77777777" w:rsidR="00D30448" w:rsidRPr="00D30448" w:rsidRDefault="00794570" w:rsidP="00C54375">
          <w:pPr>
            <w:pStyle w:val="Footer"/>
            <w:tabs>
              <w:tab w:val="clear" w:pos="4513"/>
              <w:tab w:val="clear" w:pos="9026"/>
            </w:tabs>
            <w:rPr>
              <w:rFonts w:cstheme="minorHAnsi"/>
              <w:sz w:val="18"/>
              <w:szCs w:val="18"/>
            </w:rPr>
          </w:pPr>
          <w:r>
            <w:rPr>
              <w:rFonts w:cstheme="minorHAnsi"/>
              <w:sz w:val="18"/>
              <w:szCs w:val="18"/>
            </w:rPr>
            <w:t>May</w:t>
          </w:r>
          <w:r w:rsidR="00126DB4">
            <w:rPr>
              <w:rFonts w:cstheme="minorHAnsi"/>
              <w:sz w:val="18"/>
              <w:szCs w:val="18"/>
            </w:rPr>
            <w:t xml:space="preserve"> 2021</w:t>
          </w:r>
        </w:p>
      </w:tc>
      <w:tc>
        <w:tcPr>
          <w:tcW w:w="1548" w:type="dxa"/>
        </w:tcPr>
        <w:p w14:paraId="7EFBFECD" w14:textId="77777777"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5443B4">
            <w:rPr>
              <w:rFonts w:cstheme="minorHAnsi"/>
              <w:b/>
              <w:bCs/>
              <w:noProof/>
              <w:sz w:val="18"/>
              <w:szCs w:val="18"/>
            </w:rPr>
            <w:t>13</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5443B4">
            <w:rPr>
              <w:rFonts w:cstheme="minorHAnsi"/>
              <w:b/>
              <w:bCs/>
              <w:noProof/>
              <w:sz w:val="18"/>
              <w:szCs w:val="18"/>
            </w:rPr>
            <w:t>14</w:t>
          </w:r>
          <w:r w:rsidRPr="00D30448">
            <w:rPr>
              <w:rFonts w:cstheme="minorHAnsi"/>
              <w:b/>
              <w:bCs/>
              <w:sz w:val="18"/>
              <w:szCs w:val="18"/>
            </w:rPr>
            <w:fldChar w:fldCharType="end"/>
          </w:r>
        </w:p>
      </w:tc>
    </w:tr>
  </w:tbl>
  <w:p w14:paraId="351E2299"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06267" w14:textId="77777777" w:rsidR="00AD000D" w:rsidRDefault="00AD000D" w:rsidP="005F4039">
      <w:pPr>
        <w:spacing w:after="0" w:line="240" w:lineRule="auto"/>
      </w:pPr>
      <w:r>
        <w:separator/>
      </w:r>
    </w:p>
  </w:footnote>
  <w:footnote w:type="continuationSeparator" w:id="0">
    <w:p w14:paraId="48558A06" w14:textId="77777777" w:rsidR="00AD000D" w:rsidRDefault="00AD000D"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7CDA4" w14:textId="77777777" w:rsidR="005F4039" w:rsidRDefault="00000000">
    <w:pPr>
      <w:pStyle w:val="Header"/>
    </w:pPr>
    <w:r>
      <w:rPr>
        <w:noProof/>
      </w:rPr>
      <w:pict w14:anchorId="12AB9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1026"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BE79" w14:textId="77777777" w:rsidR="005F4039" w:rsidRDefault="00D30448">
    <w:pPr>
      <w:pStyle w:val="Header"/>
    </w:pPr>
    <w:r>
      <w:rPr>
        <w:noProof/>
        <w:lang w:eastAsia="en-NZ"/>
      </w:rPr>
      <w:drawing>
        <wp:anchor distT="0" distB="0" distL="114300" distR="114300" simplePos="0" relativeHeight="251660288" behindDoc="0" locked="0" layoutInCell="1" allowOverlap="1" wp14:anchorId="5BAE7E97" wp14:editId="503B530D">
          <wp:simplePos x="0" y="0"/>
          <wp:positionH relativeFrom="margin">
            <wp:align>right</wp:align>
          </wp:positionH>
          <wp:positionV relativeFrom="paragraph">
            <wp:posOffset>-126365</wp:posOffset>
          </wp:positionV>
          <wp:extent cx="2075815"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HB This Moment is yours lockup_This moment is yours lockup.png"/>
                  <pic:cNvPicPr/>
                </pic:nvPicPr>
                <pic:blipFill rotWithShape="1">
                  <a:blip r:embed="rId1">
                    <a:extLst>
                      <a:ext uri="{28A0092B-C50C-407E-A947-70E740481C1C}">
                        <a14:useLocalDpi xmlns:a14="http://schemas.microsoft.com/office/drawing/2010/main" val="0"/>
                      </a:ext>
                    </a:extLst>
                  </a:blip>
                  <a:srcRect b="17208"/>
                  <a:stretch/>
                </pic:blipFill>
                <pic:spPr bwMode="auto">
                  <a:xfrm>
                    <a:off x="0" y="0"/>
                    <a:ext cx="207581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0EEDFEA8" wp14:editId="5B4F19D8">
          <wp:extent cx="1595565" cy="476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HB Logo master.jpg"/>
                  <pic:cNvPicPr/>
                </pic:nvPicPr>
                <pic:blipFill>
                  <a:blip r:embed="rId2">
                    <a:extLst>
                      <a:ext uri="{28A0092B-C50C-407E-A947-70E740481C1C}">
                        <a14:useLocalDpi xmlns:a14="http://schemas.microsoft.com/office/drawing/2010/main" val="0"/>
                      </a:ext>
                    </a:extLst>
                  </a:blip>
                  <a:stretch>
                    <a:fillRect/>
                  </a:stretch>
                </pic:blipFill>
                <pic:spPr>
                  <a:xfrm>
                    <a:off x="0" y="0"/>
                    <a:ext cx="1610250" cy="480633"/>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17D5" w14:textId="77777777" w:rsidR="005F4039" w:rsidRDefault="00000000">
    <w:pPr>
      <w:pStyle w:val="Header"/>
    </w:pPr>
    <w:r>
      <w:rPr>
        <w:noProof/>
      </w:rPr>
      <w:pict w14:anchorId="049F5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1025"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21366_"/>
      </v:shape>
    </w:pict>
  </w:numPicBullet>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E05C9"/>
    <w:multiLevelType w:val="hybridMultilevel"/>
    <w:tmpl w:val="35DEDB88"/>
    <w:lvl w:ilvl="0" w:tplc="F03CF746">
      <w:start w:val="1"/>
      <w:numFmt w:val="bullet"/>
      <w:lvlText w:val=""/>
      <w:lvlJc w:val="left"/>
      <w:pPr>
        <w:ind w:left="1440" w:hanging="360"/>
      </w:pPr>
      <w:rPr>
        <w:rFonts w:ascii="Symbol" w:hAnsi="Symbol" w:hint="default"/>
        <w:color w:val="2F5496" w:themeColor="accent1" w:themeShade="BF"/>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4096B17"/>
    <w:multiLevelType w:val="hybridMultilevel"/>
    <w:tmpl w:val="617439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AD0056"/>
    <w:multiLevelType w:val="hybridMultilevel"/>
    <w:tmpl w:val="FF18E5CE"/>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6"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C51B0C"/>
    <w:multiLevelType w:val="hybridMultilevel"/>
    <w:tmpl w:val="94A27B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8D2C4D"/>
    <w:multiLevelType w:val="hybridMultilevel"/>
    <w:tmpl w:val="A8A416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BA75571"/>
    <w:multiLevelType w:val="hybridMultilevel"/>
    <w:tmpl w:val="4F20E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2813FBB"/>
    <w:multiLevelType w:val="hybridMultilevel"/>
    <w:tmpl w:val="44B2F2DA"/>
    <w:lvl w:ilvl="0" w:tplc="4392B936">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8E16BF"/>
    <w:multiLevelType w:val="hybridMultilevel"/>
    <w:tmpl w:val="7F66F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1935EDD"/>
    <w:multiLevelType w:val="hybridMultilevel"/>
    <w:tmpl w:val="2FBCBFD8"/>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4D453E"/>
    <w:multiLevelType w:val="hybridMultilevel"/>
    <w:tmpl w:val="3EA0F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A8E667C"/>
    <w:multiLevelType w:val="hybridMultilevel"/>
    <w:tmpl w:val="C9A2D7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B4565DF"/>
    <w:multiLevelType w:val="hybridMultilevel"/>
    <w:tmpl w:val="53C2AF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25"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26"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BD138FB"/>
    <w:multiLevelType w:val="hybridMultilevel"/>
    <w:tmpl w:val="C8063886"/>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F0F18D6"/>
    <w:multiLevelType w:val="hybridMultilevel"/>
    <w:tmpl w:val="73EEE7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78F206E"/>
    <w:multiLevelType w:val="hybridMultilevel"/>
    <w:tmpl w:val="89CE0B34"/>
    <w:lvl w:ilvl="0" w:tplc="4774AE28">
      <w:start w:val="1"/>
      <w:numFmt w:val="bullet"/>
      <w:lvlText w:val=""/>
      <w:lvlJc w:val="left"/>
      <w:pPr>
        <w:ind w:left="720" w:hanging="360"/>
      </w:pPr>
      <w:rPr>
        <w:rFonts w:ascii="Symbol" w:hAnsi="Symbol" w:hint="default"/>
        <w:color w:val="2F5496" w:themeColor="accent1" w:themeShade="BF"/>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CF1BE7"/>
    <w:multiLevelType w:val="multilevel"/>
    <w:tmpl w:val="30B4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B8F25E5"/>
    <w:multiLevelType w:val="hybridMultilevel"/>
    <w:tmpl w:val="01F2D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DF409A2"/>
    <w:multiLevelType w:val="hybridMultilevel"/>
    <w:tmpl w:val="6CD6CC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EA20CE5"/>
    <w:multiLevelType w:val="hybridMultilevel"/>
    <w:tmpl w:val="1F264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4605CA4"/>
    <w:multiLevelType w:val="hybridMultilevel"/>
    <w:tmpl w:val="D0806B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553718"/>
    <w:multiLevelType w:val="hybridMultilevel"/>
    <w:tmpl w:val="9EE067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9AE50AC"/>
    <w:multiLevelType w:val="hybridMultilevel"/>
    <w:tmpl w:val="4788B07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AFA2B2D"/>
    <w:multiLevelType w:val="hybridMultilevel"/>
    <w:tmpl w:val="F87E9F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B4F4D83"/>
    <w:multiLevelType w:val="hybridMultilevel"/>
    <w:tmpl w:val="9BDA97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E043D65"/>
    <w:multiLevelType w:val="hybridMultilevel"/>
    <w:tmpl w:val="518012D6"/>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048139446">
    <w:abstractNumId w:val="26"/>
  </w:num>
  <w:num w:numId="2" w16cid:durableId="35007031">
    <w:abstractNumId w:val="10"/>
  </w:num>
  <w:num w:numId="3" w16cid:durableId="536623984">
    <w:abstractNumId w:val="6"/>
  </w:num>
  <w:num w:numId="4" w16cid:durableId="856501837">
    <w:abstractNumId w:val="14"/>
  </w:num>
  <w:num w:numId="5" w16cid:durableId="52587777">
    <w:abstractNumId w:val="43"/>
  </w:num>
  <w:num w:numId="6" w16cid:durableId="656373516">
    <w:abstractNumId w:val="9"/>
  </w:num>
  <w:num w:numId="7" w16cid:durableId="2111927438">
    <w:abstractNumId w:val="8"/>
  </w:num>
  <w:num w:numId="8" w16cid:durableId="175269060">
    <w:abstractNumId w:val="18"/>
  </w:num>
  <w:num w:numId="9" w16cid:durableId="445275568">
    <w:abstractNumId w:val="40"/>
  </w:num>
  <w:num w:numId="10" w16cid:durableId="1296372410">
    <w:abstractNumId w:val="16"/>
  </w:num>
  <w:num w:numId="11" w16cid:durableId="1462965761">
    <w:abstractNumId w:val="0"/>
  </w:num>
  <w:num w:numId="12" w16cid:durableId="580145058">
    <w:abstractNumId w:val="13"/>
  </w:num>
  <w:num w:numId="13" w16cid:durableId="1235316719">
    <w:abstractNumId w:val="33"/>
  </w:num>
  <w:num w:numId="14" w16cid:durableId="1696693522">
    <w:abstractNumId w:val="38"/>
  </w:num>
  <w:num w:numId="15" w16cid:durableId="320931095">
    <w:abstractNumId w:val="29"/>
  </w:num>
  <w:num w:numId="16" w16cid:durableId="1077285557">
    <w:abstractNumId w:val="37"/>
  </w:num>
  <w:num w:numId="17" w16cid:durableId="2054959059">
    <w:abstractNumId w:val="24"/>
  </w:num>
  <w:num w:numId="18" w16cid:durableId="1633167957">
    <w:abstractNumId w:val="25"/>
  </w:num>
  <w:num w:numId="19" w16cid:durableId="469906626">
    <w:abstractNumId w:val="5"/>
  </w:num>
  <w:num w:numId="20" w16cid:durableId="467473333">
    <w:abstractNumId w:val="23"/>
  </w:num>
  <w:num w:numId="21" w16cid:durableId="1921792685">
    <w:abstractNumId w:val="36"/>
  </w:num>
  <w:num w:numId="22" w16cid:durableId="932130086">
    <w:abstractNumId w:val="41"/>
  </w:num>
  <w:num w:numId="23" w16cid:durableId="2051874846">
    <w:abstractNumId w:val="3"/>
  </w:num>
  <w:num w:numId="24" w16cid:durableId="1412118420">
    <w:abstractNumId w:val="28"/>
  </w:num>
  <w:num w:numId="25" w16cid:durableId="1803843224">
    <w:abstractNumId w:val="32"/>
  </w:num>
  <w:num w:numId="26" w16cid:durableId="1968973145">
    <w:abstractNumId w:val="19"/>
  </w:num>
  <w:num w:numId="27" w16cid:durableId="702247220">
    <w:abstractNumId w:val="27"/>
  </w:num>
  <w:num w:numId="28" w16cid:durableId="644091693">
    <w:abstractNumId w:val="4"/>
  </w:num>
  <w:num w:numId="29" w16cid:durableId="2002846679">
    <w:abstractNumId w:val="34"/>
  </w:num>
  <w:num w:numId="30" w16cid:durableId="1131627019">
    <w:abstractNumId w:val="35"/>
  </w:num>
  <w:num w:numId="31" w16cid:durableId="1614362003">
    <w:abstractNumId w:val="30"/>
  </w:num>
  <w:num w:numId="32" w16cid:durableId="785082177">
    <w:abstractNumId w:val="15"/>
  </w:num>
  <w:num w:numId="33" w16cid:durableId="206308421">
    <w:abstractNumId w:val="21"/>
  </w:num>
  <w:num w:numId="34" w16cid:durableId="719859686">
    <w:abstractNumId w:val="1"/>
  </w:num>
  <w:num w:numId="35" w16cid:durableId="2091736543">
    <w:abstractNumId w:val="31"/>
  </w:num>
  <w:num w:numId="36" w16cid:durableId="1600796724">
    <w:abstractNumId w:val="42"/>
  </w:num>
  <w:num w:numId="37" w16cid:durableId="2053571974">
    <w:abstractNumId w:val="2"/>
  </w:num>
  <w:num w:numId="38" w16cid:durableId="549078662">
    <w:abstractNumId w:val="7"/>
  </w:num>
  <w:num w:numId="39" w16cid:durableId="2122913160">
    <w:abstractNumId w:val="22"/>
  </w:num>
  <w:num w:numId="40" w16cid:durableId="999238839">
    <w:abstractNumId w:val="17"/>
  </w:num>
  <w:num w:numId="41" w16cid:durableId="656615109">
    <w:abstractNumId w:val="11"/>
  </w:num>
  <w:num w:numId="42" w16cid:durableId="1204059672">
    <w:abstractNumId w:val="20"/>
  </w:num>
  <w:num w:numId="43" w16cid:durableId="1972469304">
    <w:abstractNumId w:val="12"/>
  </w:num>
  <w:num w:numId="44" w16cid:durableId="2350922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39"/>
    <w:rsid w:val="00002CAD"/>
    <w:rsid w:val="000250F8"/>
    <w:rsid w:val="0005252D"/>
    <w:rsid w:val="000732D1"/>
    <w:rsid w:val="000A26D2"/>
    <w:rsid w:val="000A38D8"/>
    <w:rsid w:val="000A3E83"/>
    <w:rsid w:val="000C248B"/>
    <w:rsid w:val="000C29DC"/>
    <w:rsid w:val="000E7C7D"/>
    <w:rsid w:val="000F0BE8"/>
    <w:rsid w:val="000F4E49"/>
    <w:rsid w:val="0010513A"/>
    <w:rsid w:val="0012135D"/>
    <w:rsid w:val="00126DB4"/>
    <w:rsid w:val="00177A8F"/>
    <w:rsid w:val="00187F02"/>
    <w:rsid w:val="001A6E6D"/>
    <w:rsid w:val="001C670D"/>
    <w:rsid w:val="001E3F6B"/>
    <w:rsid w:val="002161C4"/>
    <w:rsid w:val="00234797"/>
    <w:rsid w:val="00260247"/>
    <w:rsid w:val="002976DA"/>
    <w:rsid w:val="0029787C"/>
    <w:rsid w:val="002A626C"/>
    <w:rsid w:val="002A7A4B"/>
    <w:rsid w:val="002C2F11"/>
    <w:rsid w:val="002E0D3A"/>
    <w:rsid w:val="002F2291"/>
    <w:rsid w:val="002F4A25"/>
    <w:rsid w:val="00314073"/>
    <w:rsid w:val="0031440E"/>
    <w:rsid w:val="00317F9F"/>
    <w:rsid w:val="003541CE"/>
    <w:rsid w:val="00395DF7"/>
    <w:rsid w:val="003C512B"/>
    <w:rsid w:val="003C640E"/>
    <w:rsid w:val="003D0799"/>
    <w:rsid w:val="003F191A"/>
    <w:rsid w:val="003F3C20"/>
    <w:rsid w:val="00404850"/>
    <w:rsid w:val="00431CCB"/>
    <w:rsid w:val="004335E2"/>
    <w:rsid w:val="00480D26"/>
    <w:rsid w:val="00490864"/>
    <w:rsid w:val="004A0ED6"/>
    <w:rsid w:val="004B4E96"/>
    <w:rsid w:val="004D330A"/>
    <w:rsid w:val="004F1E71"/>
    <w:rsid w:val="004F6A23"/>
    <w:rsid w:val="0050110B"/>
    <w:rsid w:val="00513262"/>
    <w:rsid w:val="0053005E"/>
    <w:rsid w:val="005324D8"/>
    <w:rsid w:val="005443B4"/>
    <w:rsid w:val="00557247"/>
    <w:rsid w:val="00575718"/>
    <w:rsid w:val="00592B4D"/>
    <w:rsid w:val="005A06CB"/>
    <w:rsid w:val="005A434C"/>
    <w:rsid w:val="005B3A41"/>
    <w:rsid w:val="005D2B45"/>
    <w:rsid w:val="005D4613"/>
    <w:rsid w:val="005F4039"/>
    <w:rsid w:val="00613DE9"/>
    <w:rsid w:val="00615713"/>
    <w:rsid w:val="00636D8A"/>
    <w:rsid w:val="00667ADE"/>
    <w:rsid w:val="00692082"/>
    <w:rsid w:val="006D2981"/>
    <w:rsid w:val="006F02CF"/>
    <w:rsid w:val="0072504B"/>
    <w:rsid w:val="00734745"/>
    <w:rsid w:val="00763E78"/>
    <w:rsid w:val="00781320"/>
    <w:rsid w:val="00794570"/>
    <w:rsid w:val="00794A97"/>
    <w:rsid w:val="007B327D"/>
    <w:rsid w:val="007C000C"/>
    <w:rsid w:val="007E3E84"/>
    <w:rsid w:val="008572C3"/>
    <w:rsid w:val="00873049"/>
    <w:rsid w:val="008868DD"/>
    <w:rsid w:val="008B4A66"/>
    <w:rsid w:val="008D404E"/>
    <w:rsid w:val="008E0917"/>
    <w:rsid w:val="008E445D"/>
    <w:rsid w:val="00906194"/>
    <w:rsid w:val="009142F6"/>
    <w:rsid w:val="009517DC"/>
    <w:rsid w:val="00975874"/>
    <w:rsid w:val="009A4E2E"/>
    <w:rsid w:val="009F1CF7"/>
    <w:rsid w:val="00A636F8"/>
    <w:rsid w:val="00A70966"/>
    <w:rsid w:val="00A74E76"/>
    <w:rsid w:val="00A82106"/>
    <w:rsid w:val="00A84D65"/>
    <w:rsid w:val="00AA1AA6"/>
    <w:rsid w:val="00AC7FFB"/>
    <w:rsid w:val="00AD000D"/>
    <w:rsid w:val="00AD3D79"/>
    <w:rsid w:val="00AE4366"/>
    <w:rsid w:val="00AF57EC"/>
    <w:rsid w:val="00B06282"/>
    <w:rsid w:val="00B1467B"/>
    <w:rsid w:val="00B27A14"/>
    <w:rsid w:val="00BA2876"/>
    <w:rsid w:val="00BB5856"/>
    <w:rsid w:val="00BD09D4"/>
    <w:rsid w:val="00BD2C2E"/>
    <w:rsid w:val="00BD74DC"/>
    <w:rsid w:val="00C0756F"/>
    <w:rsid w:val="00C243BF"/>
    <w:rsid w:val="00C41A99"/>
    <w:rsid w:val="00C54375"/>
    <w:rsid w:val="00C8340A"/>
    <w:rsid w:val="00CC5897"/>
    <w:rsid w:val="00CC7D4E"/>
    <w:rsid w:val="00CD4DBB"/>
    <w:rsid w:val="00CE26D9"/>
    <w:rsid w:val="00D12B54"/>
    <w:rsid w:val="00D13819"/>
    <w:rsid w:val="00D30448"/>
    <w:rsid w:val="00D426A0"/>
    <w:rsid w:val="00D93DB4"/>
    <w:rsid w:val="00DA015B"/>
    <w:rsid w:val="00DB5924"/>
    <w:rsid w:val="00DC5438"/>
    <w:rsid w:val="00DD299F"/>
    <w:rsid w:val="00DE6DD4"/>
    <w:rsid w:val="00E0463C"/>
    <w:rsid w:val="00E20218"/>
    <w:rsid w:val="00E2691A"/>
    <w:rsid w:val="00E41BA3"/>
    <w:rsid w:val="00E51719"/>
    <w:rsid w:val="00E53D34"/>
    <w:rsid w:val="00E71BDE"/>
    <w:rsid w:val="00EA4E10"/>
    <w:rsid w:val="00EC1CE3"/>
    <w:rsid w:val="00EC7A71"/>
    <w:rsid w:val="00ED07C2"/>
    <w:rsid w:val="00ED5A55"/>
    <w:rsid w:val="00EE5662"/>
    <w:rsid w:val="00EE6F15"/>
    <w:rsid w:val="00EE76B1"/>
    <w:rsid w:val="00F02284"/>
    <w:rsid w:val="00F06FFD"/>
    <w:rsid w:val="00F322F9"/>
    <w:rsid w:val="00F631DE"/>
    <w:rsid w:val="00F81D43"/>
    <w:rsid w:val="00FA4E7F"/>
    <w:rsid w:val="00FA693A"/>
    <w:rsid w:val="00FB6FD4"/>
    <w:rsid w:val="00FD472F"/>
    <w:rsid w:val="00FF1A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5A0C5"/>
  <w15:chartTrackingRefBased/>
  <w15:docId w15:val="{6EA2F7BB-0CC4-4070-BEDF-603A44F7A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basedOn w:val="Normal"/>
    <w:uiPriority w:val="34"/>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 w:type="paragraph" w:styleId="NoSpacing">
    <w:name w:val="No Spacing"/>
    <w:uiPriority w:val="1"/>
    <w:qFormat/>
    <w:rsid w:val="00CE26D9"/>
    <w:pPr>
      <w:spacing w:after="0" w:line="240" w:lineRule="auto"/>
    </w:pPr>
  </w:style>
  <w:style w:type="character" w:styleId="IntenseEmphasis">
    <w:name w:val="Intense Emphasis"/>
    <w:basedOn w:val="DefaultParagraphFont"/>
    <w:uiPriority w:val="21"/>
    <w:qFormat/>
    <w:rsid w:val="00FB6FD4"/>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27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a:solidFill>
                <a:srgbClr val="FFFF00"/>
              </a:solidFill>
            </a:rPr>
            <a:t>Fracture Liaison Service Co-ordinator</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r>
            <a:rPr lang="en-NZ" sz="1100"/>
            <a:t>Reports To:</a:t>
          </a:r>
          <a:br>
            <a:rPr lang="en-NZ" sz="1100"/>
          </a:br>
          <a:r>
            <a:rPr lang="en-NZ" sz="1100"/>
            <a:t>Professional Leader</a:t>
          </a: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a:t>- - NGO M</a:t>
          </a:r>
          <a:r>
            <a:rPr lang="en-NZ" sz="1100">
              <a:latin typeface="Calibri" panose="020F0502020204030204" pitchFamily="34" charset="0"/>
              <a:cs typeface="Calibri" panose="020F0502020204030204" pitchFamily="34" charset="0"/>
            </a:rPr>
            <a:t>āori Providers</a:t>
          </a:r>
        </a:p>
        <a:p>
          <a:r>
            <a:rPr lang="en-NZ" sz="1100">
              <a:latin typeface="Calibri" panose="020F0502020204030204" pitchFamily="34" charset="0"/>
              <a:cs typeface="Calibri" panose="020F0502020204030204" pitchFamily="34" charset="0"/>
            </a:rPr>
            <a:t>- Nuclear Medicine</a:t>
          </a:r>
        </a:p>
        <a:p>
          <a:r>
            <a:rPr lang="en-NZ" sz="1100">
              <a:latin typeface="Calibri" panose="020F0502020204030204" pitchFamily="34" charset="0"/>
              <a:cs typeface="Calibri" panose="020F0502020204030204" pitchFamily="34" charset="0"/>
            </a:rPr>
            <a:t>- Primary care</a:t>
          </a:r>
        </a:p>
        <a:p>
          <a:r>
            <a:rPr lang="en-NZ" sz="1100">
              <a:latin typeface="Calibri" panose="020F0502020204030204" pitchFamily="34" charset="0"/>
              <a:cs typeface="Calibri" panose="020F0502020204030204" pitchFamily="34" charset="0"/>
            </a:rPr>
            <a:t>- ACC</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t>No direct reports</a:t>
          </a:r>
        </a:p>
      </dgm:t>
    </dgm:pt>
    <dgm:pt modelId="{C18AD337-888A-498E-A908-89A6E27FCA0B}" type="parTrans" cxnId="{C1D301DC-A7FA-4FA6-A4E2-8F82EBDCC501}">
      <dgm:prSet custT="1"/>
      <dgm:spPr/>
      <dgm:t>
        <a:bodyPr/>
        <a:lstStyle/>
        <a:p>
          <a:endParaRPr lang="en-NZ" sz="1100"/>
        </a:p>
      </dgm:t>
    </dgm:pt>
    <dgm:pt modelId="{FE509FBF-F5E2-499A-A9FE-A67C469CAFBD}" type="sibTrans" cxnId="{C1D301DC-A7FA-4FA6-A4E2-8F82EBDCC501}">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t>within the service</a:t>
          </a:r>
        </a:p>
        <a:p>
          <a:r>
            <a:rPr lang="en-NZ" sz="1100"/>
            <a:t>- E</a:t>
          </a:r>
          <a:r>
            <a:rPr lang="en-NZ" sz="1100">
              <a:solidFill>
                <a:srgbClr val="FFFF00"/>
              </a:solidFill>
            </a:rPr>
            <a:t>mergency staff</a:t>
          </a:r>
        </a:p>
        <a:p>
          <a:r>
            <a:rPr lang="en-NZ" sz="1100">
              <a:solidFill>
                <a:srgbClr val="FFFF00"/>
              </a:solidFill>
            </a:rPr>
            <a:t>-Rheumatology</a:t>
          </a:r>
        </a:p>
        <a:p>
          <a:r>
            <a:rPr lang="en-NZ" sz="1100">
              <a:solidFill>
                <a:srgbClr val="FFFF00"/>
              </a:solidFill>
            </a:rPr>
            <a:t>-Enocrinology</a:t>
          </a:r>
        </a:p>
        <a:p>
          <a:r>
            <a:rPr lang="en-NZ" sz="1100">
              <a:solidFill>
                <a:srgbClr val="FFFF00"/>
              </a:solidFill>
            </a:rPr>
            <a:t>-Orthopaedics</a:t>
          </a:r>
        </a:p>
        <a:p>
          <a:r>
            <a:rPr lang="en-NZ" sz="1100">
              <a:solidFill>
                <a:srgbClr val="FFFF00"/>
              </a:solidFill>
            </a:rPr>
            <a:t>-Radiology</a:t>
          </a:r>
        </a:p>
        <a:p>
          <a:r>
            <a:rPr lang="en-NZ" sz="1100"/>
            <a:t>- Clinical staff</a:t>
          </a:r>
        </a:p>
        <a:p>
          <a:r>
            <a:rPr lang="en-NZ" sz="1100"/>
            <a:t>- Support service staff (quality and education)</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D15356DA-3517-4ADC-8DD8-96593A949DD5}" type="pres">
      <dgm:prSet presAssocID="{963089AF-F768-4EEB-81D3-9613CB54C3AB}" presName="Name0" presStyleCnt="0">
        <dgm:presLayoutVars>
          <dgm:chMax val="1"/>
          <dgm:dir/>
          <dgm:animLvl val="ctr"/>
          <dgm:resizeHandles val="exact"/>
        </dgm:presLayoutVars>
      </dgm:prSet>
      <dgm:spPr/>
    </dgm:pt>
    <dgm:pt modelId="{08119554-7F5A-47E5-9A4E-549A4537DE25}" type="pres">
      <dgm:prSet presAssocID="{B82C19F6-3967-4E3D-9896-10B438130655}" presName="centerShape" presStyleLbl="node0" presStyleIdx="0" presStyleCnt="1" custScaleX="125877"/>
      <dgm:spPr>
        <a:prstGeom prst="round2DiagRect">
          <a:avLst/>
        </a:prstGeom>
      </dgm:spPr>
    </dgm:pt>
    <dgm:pt modelId="{FCB12B7D-72B6-4E5C-B627-785F2AF578CB}" type="pres">
      <dgm:prSet presAssocID="{90BBB5C5-FB45-4E96-9BBC-F2943547ABB3}" presName="parTrans" presStyleLbl="sibTrans2D1" presStyleIdx="0" presStyleCnt="4"/>
      <dgm:spPr/>
    </dgm:pt>
    <dgm:pt modelId="{22C4919F-2795-4320-A979-10D02AEBA028}" type="pres">
      <dgm:prSet presAssocID="{90BBB5C5-FB45-4E96-9BBC-F2943547ABB3}" presName="connectorText" presStyleLbl="sibTrans2D1" presStyleIdx="0" presStyleCnt="4"/>
      <dgm:spPr/>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snip1Rect">
          <a:avLst/>
        </a:prstGeom>
      </dgm:spPr>
    </dgm:pt>
    <dgm:pt modelId="{EF06ACCF-EED7-4CCC-8B0D-E63479738590}" type="pres">
      <dgm:prSet presAssocID="{39814A29-D8C8-4512-BF6E-055A4F8B9100}" presName="parTrans" presStyleLbl="sibTrans2D1" presStyleIdx="1" presStyleCnt="4"/>
      <dgm:spPr/>
    </dgm:pt>
    <dgm:pt modelId="{5FB60618-9431-4C33-B8E3-E1F668F3FFB0}" type="pres">
      <dgm:prSet presAssocID="{39814A29-D8C8-4512-BF6E-055A4F8B9100}" presName="connectorText" presStyleLbl="sibTrans2D1" presStyleIdx="1" presStyleCnt="4"/>
      <dgm:spPr/>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snip1Rect">
          <a:avLst/>
        </a:prstGeom>
      </dgm:spPr>
    </dgm:pt>
    <dgm:pt modelId="{774D8C42-60B2-4DF5-852F-232C34016A11}" type="pres">
      <dgm:prSet presAssocID="{C18AD337-888A-498E-A908-89A6E27FCA0B}" presName="parTrans" presStyleLbl="sibTrans2D1" presStyleIdx="2" presStyleCnt="4"/>
      <dgm:spPr/>
    </dgm:pt>
    <dgm:pt modelId="{6CB1A5F3-96A9-44B5-9C8C-F7BCBE88E99C}" type="pres">
      <dgm:prSet presAssocID="{C18AD337-888A-498E-A908-89A6E27FCA0B}" presName="connectorText" presStyleLbl="sibTrans2D1" presStyleIdx="2" presStyleCnt="4"/>
      <dgm:spPr/>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snip1Rect">
          <a:avLst/>
        </a:prstGeom>
      </dgm:spPr>
    </dgm:pt>
    <dgm:pt modelId="{609F671A-2FBB-4B74-ACED-312AFB9F8CED}" type="pres">
      <dgm:prSet presAssocID="{EA69FA2E-0153-49C4-BC3C-439B3F1AC2C5}" presName="parTrans" presStyleLbl="sibTrans2D1" presStyleIdx="3" presStyleCnt="4"/>
      <dgm:spPr/>
    </dgm:pt>
    <dgm:pt modelId="{909B4FFB-3577-439A-8AEE-4D8F09B41C21}" type="pres">
      <dgm:prSet presAssocID="{EA69FA2E-0153-49C4-BC3C-439B3F1AC2C5}" presName="connectorText" presStyleLbl="sibTrans2D1" presStyleIdx="3" presStyleCnt="4"/>
      <dgm:spPr/>
    </dgm:pt>
    <dgm:pt modelId="{CB99D56E-3510-425E-A8C9-E30B41A1FEFB}" type="pres">
      <dgm:prSet presAssocID="{42A044E5-12DA-4F6E-8134-A566A34B255D}" presName="node" presStyleLbl="node1" presStyleIdx="3" presStyleCnt="4" custScaleX="203363" custScaleY="214949" custRadScaleRad="147493">
        <dgm:presLayoutVars>
          <dgm:bulletEnabled val="1"/>
        </dgm:presLayoutVars>
      </dgm:prSet>
      <dgm:spPr>
        <a:prstGeom prst="snip1Rect">
          <a:avLst/>
        </a:prstGeom>
      </dgm:spPr>
    </dgm:pt>
  </dgm:ptLst>
  <dgm:cxnLst>
    <dgm:cxn modelId="{3FC15209-B586-4821-96CE-1AB2F572F35D}" type="presOf" srcId="{EA69FA2E-0153-49C4-BC3C-439B3F1AC2C5}" destId="{609F671A-2FBB-4B74-ACED-312AFB9F8CED}"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A9811E1E-FFC0-4F32-B735-923482DE2FC1}" type="presOf" srcId="{963089AF-F768-4EEB-81D3-9613CB54C3AB}" destId="{D15356DA-3517-4ADC-8DD8-96593A949DD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BF7CF438-7665-4E7C-94C6-EDD1502D546C}" type="presOf" srcId="{42A044E5-12DA-4F6E-8134-A566A34B255D}" destId="{CB99D56E-3510-425E-A8C9-E30B41A1FEFB}"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DD0E1B60-C513-4A15-AC82-5D4E20F989E7}" srcId="{B82C19F6-3967-4E3D-9896-10B438130655}" destId="{DA52027E-8B27-4A52-95A0-B9E5329A23ED}" srcOrd="1" destOrd="0" parTransId="{39814A29-D8C8-4512-BF6E-055A4F8B9100}" sibTransId="{7164C3C1-C998-41C4-B59F-B69F17E09867}"/>
    <dgm:cxn modelId="{0AEDCE6D-CF6E-40B3-9FCE-5D66E016B047}" srcId="{963089AF-F768-4EEB-81D3-9613CB54C3AB}" destId="{B82C19F6-3967-4E3D-9896-10B438130655}" srcOrd="0" destOrd="0" parTransId="{DDEBA370-7656-4441-B498-FB42FF09C174}" sibTransId="{107400E7-EDE7-46BF-907B-4EBE36837CD8}"/>
    <dgm:cxn modelId="{CCC50D6F-CDF5-4CB7-815D-E975E5A7F455}" type="presOf" srcId="{B82C19F6-3967-4E3D-9896-10B438130655}" destId="{08119554-7F5A-47E5-9A4E-549A4537DE25}"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C5BFCCA6-923B-492C-8CCB-3F910BA5802E}" type="presOf" srcId="{90BBB5C5-FB45-4E96-9BBC-F2943547ABB3}" destId="{FCB12B7D-72B6-4E5C-B627-785F2AF578CB}" srcOrd="0" destOrd="0" presId="urn:microsoft.com/office/officeart/2005/8/layout/radial5"/>
    <dgm:cxn modelId="{D7A49FB2-A439-40A8-ADE8-433D1D7721B1}" type="presOf" srcId="{C18AD337-888A-498E-A908-89A6E27FCA0B}" destId="{6CB1A5F3-96A9-44B5-9C8C-F7BCBE88E99C}" srcOrd="1" destOrd="0" presId="urn:microsoft.com/office/officeart/2005/8/layout/radial5"/>
    <dgm:cxn modelId="{020630B9-AB47-4CF5-A886-DB2B371BAA38}" type="presOf" srcId="{1D9AB9A9-ABCE-4086-9C65-F161435924C6}" destId="{A8005D4C-F1D4-465A-BA33-FA65A7918C45}" srcOrd="0"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C38236D0-7E1D-4337-8AC8-B1B8C777CD5A}" srcId="{B82C19F6-3967-4E3D-9896-10B438130655}" destId="{42A044E5-12DA-4F6E-8134-A566A34B255D}" srcOrd="3" destOrd="0" parTransId="{EA69FA2E-0153-49C4-BC3C-439B3F1AC2C5}" sibTransId="{47E980D8-35BE-4694-B1F5-95F71CC54B7F}"/>
    <dgm:cxn modelId="{C1D301DC-A7FA-4FA6-A4E2-8F82EBDCC501}" srcId="{B82C19F6-3967-4E3D-9896-10B438130655}" destId="{27AF7AE6-237C-4469-9FA6-594487742723}" srcOrd="2" destOrd="0" parTransId="{C18AD337-888A-498E-A908-89A6E27FCA0B}" sibTransId="{FE509FBF-F5E2-499A-A9FE-A67C469CAFBD}"/>
    <dgm:cxn modelId="{5E856FDD-C802-4310-86C0-A30CC47FCE96}" type="presOf" srcId="{39814A29-D8C8-4512-BF6E-055A4F8B9100}" destId="{EF06ACCF-EED7-4CCC-8B0D-E63479738590}"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438578" y="1207450"/>
          <a:ext cx="1083081" cy="860428"/>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rgbClr val="FFFF00"/>
              </a:solidFill>
            </a:rPr>
            <a:t>Fracture Liaison Service Co-ordinator</a:t>
          </a:r>
        </a:p>
      </dsp:txBody>
      <dsp:txXfrm>
        <a:off x="2480581" y="1249453"/>
        <a:ext cx="999075" cy="776422"/>
      </dsp:txXfrm>
    </dsp:sp>
    <dsp:sp modelId="{FCB12B7D-72B6-4E5C-B627-785F2AF578CB}">
      <dsp:nvSpPr>
        <dsp:cNvPr id="0" name=""/>
        <dsp:cNvSpPr/>
      </dsp:nvSpPr>
      <dsp:spPr>
        <a:xfrm rot="16200000">
          <a:off x="2888643" y="893759"/>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979711"/>
        <a:ext cx="128066" cy="175527"/>
      </dsp:txXfrm>
    </dsp:sp>
    <dsp:sp modelId="{A8005D4C-F1D4-465A-BA33-FA65A7918C45}">
      <dsp:nvSpPr>
        <dsp:cNvPr id="0" name=""/>
        <dsp:cNvSpPr/>
      </dsp:nvSpPr>
      <dsp:spPr>
        <a:xfrm>
          <a:off x="1988952" y="1829"/>
          <a:ext cx="1982333" cy="860428"/>
        </a:xfrm>
        <a:prstGeom prst="snip1Rect">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Reports To:</a:t>
          </a:r>
          <a:br>
            <a:rPr lang="en-NZ" sz="1100" kern="1200"/>
          </a:br>
          <a:r>
            <a:rPr lang="en-NZ" sz="1100" kern="1200"/>
            <a:t>Professional Leader</a:t>
          </a:r>
        </a:p>
        <a:p>
          <a:pPr marL="0" lvl="0" indent="0" algn="ctr" defTabSz="488950">
            <a:lnSpc>
              <a:spcPct val="90000"/>
            </a:lnSpc>
            <a:spcBef>
              <a:spcPct val="0"/>
            </a:spcBef>
            <a:spcAft>
              <a:spcPct val="35000"/>
            </a:spcAft>
            <a:buNone/>
          </a:pPr>
          <a:endParaRPr lang="en-NZ" sz="1100" kern="1200"/>
        </a:p>
      </dsp:txBody>
      <dsp:txXfrm>
        <a:off x="1988952" y="73533"/>
        <a:ext cx="1910629" cy="788724"/>
      </dsp:txXfrm>
    </dsp:sp>
    <dsp:sp modelId="{EF06ACCF-EED7-4CCC-8B0D-E63479738590}">
      <dsp:nvSpPr>
        <dsp:cNvPr id="0" name=""/>
        <dsp:cNvSpPr/>
      </dsp:nvSpPr>
      <dsp:spPr>
        <a:xfrm>
          <a:off x="3590167" y="1491392"/>
          <a:ext cx="165040"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3590167" y="1549901"/>
        <a:ext cx="115528" cy="175527"/>
      </dsp:txXfrm>
    </dsp:sp>
    <dsp:sp modelId="{D85ABB26-CF08-42E9-8588-7A9DF8772942}">
      <dsp:nvSpPr>
        <dsp:cNvPr id="0" name=""/>
        <dsp:cNvSpPr/>
      </dsp:nvSpPr>
      <dsp:spPr>
        <a:xfrm>
          <a:off x="3833057" y="866368"/>
          <a:ext cx="2003121" cy="1542593"/>
        </a:xfrm>
        <a:prstGeom prst="snip1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outside service</a:t>
          </a:r>
        </a:p>
        <a:p>
          <a:pPr marL="0" lvl="0" indent="0" algn="ctr" defTabSz="488950">
            <a:lnSpc>
              <a:spcPct val="90000"/>
            </a:lnSpc>
            <a:spcBef>
              <a:spcPct val="0"/>
            </a:spcBef>
            <a:spcAft>
              <a:spcPct val="35000"/>
            </a:spcAft>
            <a:buNone/>
          </a:pPr>
          <a:r>
            <a:rPr lang="en-NZ" sz="1100" kern="1200"/>
            <a:t>- - NGO M</a:t>
          </a:r>
          <a:r>
            <a:rPr lang="en-NZ" sz="1100" kern="1200">
              <a:latin typeface="Calibri" panose="020F0502020204030204" pitchFamily="34" charset="0"/>
              <a:cs typeface="Calibri" panose="020F0502020204030204" pitchFamily="34" charset="0"/>
            </a:rPr>
            <a:t>āori Providers</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Nuclear Medicine</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Primary care</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ACC</a:t>
          </a:r>
        </a:p>
      </dsp:txBody>
      <dsp:txXfrm>
        <a:off x="3833057" y="994920"/>
        <a:ext cx="1874569" cy="1414041"/>
      </dsp:txXfrm>
    </dsp:sp>
    <dsp:sp modelId="{774D8C42-60B2-4DF5-852F-232C34016A11}">
      <dsp:nvSpPr>
        <dsp:cNvPr id="0" name=""/>
        <dsp:cNvSpPr/>
      </dsp:nvSpPr>
      <dsp:spPr>
        <a:xfrm rot="5400000">
          <a:off x="2888643" y="2089024"/>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2120090"/>
        <a:ext cx="128066" cy="175527"/>
      </dsp:txXfrm>
    </dsp:sp>
    <dsp:sp modelId="{D34E0ED8-AC4F-4D7B-97AA-54671D23AEF1}">
      <dsp:nvSpPr>
        <dsp:cNvPr id="0" name=""/>
        <dsp:cNvSpPr/>
      </dsp:nvSpPr>
      <dsp:spPr>
        <a:xfrm>
          <a:off x="2072710" y="2413072"/>
          <a:ext cx="1814816" cy="860428"/>
        </a:xfrm>
        <a:prstGeom prst="snip1Rect">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No direct reports</a:t>
          </a:r>
        </a:p>
      </dsp:txBody>
      <dsp:txXfrm>
        <a:off x="2072710" y="2484776"/>
        <a:ext cx="1743112" cy="788724"/>
      </dsp:txXfrm>
    </dsp:sp>
    <dsp:sp modelId="{609F671A-2FBB-4B74-ACED-312AFB9F8CED}">
      <dsp:nvSpPr>
        <dsp:cNvPr id="0" name=""/>
        <dsp:cNvSpPr/>
      </dsp:nvSpPr>
      <dsp:spPr>
        <a:xfrm rot="10800000">
          <a:off x="2167251" y="1491392"/>
          <a:ext cx="191737"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10800000">
        <a:off x="2224772" y="1549901"/>
        <a:ext cx="134216" cy="175527"/>
      </dsp:txXfrm>
    </dsp:sp>
    <dsp:sp modelId="{CB99D56E-3510-425E-A8C9-E30B41A1FEFB}">
      <dsp:nvSpPr>
        <dsp:cNvPr id="0" name=""/>
        <dsp:cNvSpPr/>
      </dsp:nvSpPr>
      <dsp:spPr>
        <a:xfrm>
          <a:off x="327015" y="712923"/>
          <a:ext cx="1749793" cy="1849483"/>
        </a:xfrm>
        <a:prstGeom prst="snip1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within the service</a:t>
          </a:r>
        </a:p>
        <a:p>
          <a:pPr marL="0" lvl="0" indent="0" algn="ctr" defTabSz="488950">
            <a:lnSpc>
              <a:spcPct val="90000"/>
            </a:lnSpc>
            <a:spcBef>
              <a:spcPct val="0"/>
            </a:spcBef>
            <a:spcAft>
              <a:spcPct val="35000"/>
            </a:spcAft>
            <a:buNone/>
          </a:pPr>
          <a:r>
            <a:rPr lang="en-NZ" sz="1100" kern="1200"/>
            <a:t>- E</a:t>
          </a:r>
          <a:r>
            <a:rPr lang="en-NZ" sz="1100" kern="1200">
              <a:solidFill>
                <a:srgbClr val="FFFF00"/>
              </a:solidFill>
            </a:rPr>
            <a:t>mergency staff</a:t>
          </a:r>
        </a:p>
        <a:p>
          <a:pPr marL="0" lvl="0" indent="0" algn="ctr" defTabSz="488950">
            <a:lnSpc>
              <a:spcPct val="90000"/>
            </a:lnSpc>
            <a:spcBef>
              <a:spcPct val="0"/>
            </a:spcBef>
            <a:spcAft>
              <a:spcPct val="35000"/>
            </a:spcAft>
            <a:buNone/>
          </a:pPr>
          <a:r>
            <a:rPr lang="en-NZ" sz="1100" kern="1200">
              <a:solidFill>
                <a:srgbClr val="FFFF00"/>
              </a:solidFill>
            </a:rPr>
            <a:t>-Rheumatology</a:t>
          </a:r>
        </a:p>
        <a:p>
          <a:pPr marL="0" lvl="0" indent="0" algn="ctr" defTabSz="488950">
            <a:lnSpc>
              <a:spcPct val="90000"/>
            </a:lnSpc>
            <a:spcBef>
              <a:spcPct val="0"/>
            </a:spcBef>
            <a:spcAft>
              <a:spcPct val="35000"/>
            </a:spcAft>
            <a:buNone/>
          </a:pPr>
          <a:r>
            <a:rPr lang="en-NZ" sz="1100" kern="1200">
              <a:solidFill>
                <a:srgbClr val="FFFF00"/>
              </a:solidFill>
            </a:rPr>
            <a:t>-Enocrinology</a:t>
          </a:r>
        </a:p>
        <a:p>
          <a:pPr marL="0" lvl="0" indent="0" algn="ctr" defTabSz="488950">
            <a:lnSpc>
              <a:spcPct val="90000"/>
            </a:lnSpc>
            <a:spcBef>
              <a:spcPct val="0"/>
            </a:spcBef>
            <a:spcAft>
              <a:spcPct val="35000"/>
            </a:spcAft>
            <a:buNone/>
          </a:pPr>
          <a:r>
            <a:rPr lang="en-NZ" sz="1100" kern="1200">
              <a:solidFill>
                <a:srgbClr val="FFFF00"/>
              </a:solidFill>
            </a:rPr>
            <a:t>-Orthopaedics</a:t>
          </a:r>
        </a:p>
        <a:p>
          <a:pPr marL="0" lvl="0" indent="0" algn="ctr" defTabSz="488950">
            <a:lnSpc>
              <a:spcPct val="90000"/>
            </a:lnSpc>
            <a:spcBef>
              <a:spcPct val="0"/>
            </a:spcBef>
            <a:spcAft>
              <a:spcPct val="35000"/>
            </a:spcAft>
            <a:buNone/>
          </a:pPr>
          <a:r>
            <a:rPr lang="en-NZ" sz="1100" kern="1200">
              <a:solidFill>
                <a:srgbClr val="FFFF00"/>
              </a:solidFill>
            </a:rPr>
            <a:t>-Radiology</a:t>
          </a:r>
        </a:p>
        <a:p>
          <a:pPr marL="0" lvl="0" indent="0" algn="ctr" defTabSz="488950">
            <a:lnSpc>
              <a:spcPct val="90000"/>
            </a:lnSpc>
            <a:spcBef>
              <a:spcPct val="0"/>
            </a:spcBef>
            <a:spcAft>
              <a:spcPct val="35000"/>
            </a:spcAft>
            <a:buNone/>
          </a:pPr>
          <a:r>
            <a:rPr lang="en-NZ" sz="1100" kern="1200"/>
            <a:t>- Clinical staff</a:t>
          </a:r>
        </a:p>
        <a:p>
          <a:pPr marL="0" lvl="0" indent="0" algn="ctr" defTabSz="488950">
            <a:lnSpc>
              <a:spcPct val="90000"/>
            </a:lnSpc>
            <a:spcBef>
              <a:spcPct val="0"/>
            </a:spcBef>
            <a:spcAft>
              <a:spcPct val="35000"/>
            </a:spcAft>
            <a:buNone/>
          </a:pPr>
          <a:r>
            <a:rPr lang="en-NZ" sz="1100" kern="1200"/>
            <a:t>- Support service staff (quality and education)</a:t>
          </a:r>
        </a:p>
      </dsp:txBody>
      <dsp:txXfrm>
        <a:off x="327015" y="858742"/>
        <a:ext cx="1603974" cy="17036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BE4D1-BC76-409D-9BF0-41DC80C02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3540</Words>
  <Characters>21636</Characters>
  <Application>Microsoft Office Word</Application>
  <DocSecurity>0</DocSecurity>
  <Lines>540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Catherine Robertson</cp:lastModifiedBy>
  <cp:revision>2</cp:revision>
  <cp:lastPrinted>2021-08-25T21:16:00Z</cp:lastPrinted>
  <dcterms:created xsi:type="dcterms:W3CDTF">2021-08-25T21:46:00Z</dcterms:created>
  <dcterms:modified xsi:type="dcterms:W3CDTF">2025-11-26T21:18:00Z</dcterms:modified>
</cp:coreProperties>
</file>