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2C4DDC" w14:paraId="608C1BF5" w14:textId="77777777" w:rsidTr="703BC511">
        <w:tc>
          <w:tcPr>
            <w:tcW w:w="2376" w:type="dxa"/>
          </w:tcPr>
          <w:p w14:paraId="563D22D7" w14:textId="77777777" w:rsidR="005C4D1E" w:rsidRPr="00485FBF" w:rsidRDefault="005C4D1E" w:rsidP="002445E0">
            <w:pPr>
              <w:pStyle w:val="Heading2"/>
              <w:rPr>
                <w:rFonts w:ascii="Arial" w:hAnsi="Arial" w:cs="Arial"/>
                <w:caps w:val="0"/>
                <w:color w:val="15284C"/>
                <w:sz w:val="24"/>
              </w:rPr>
            </w:pPr>
            <w:r w:rsidRPr="00485FBF">
              <w:rPr>
                <w:rFonts w:ascii="Arial" w:hAnsi="Arial" w:cs="Arial"/>
                <w:caps w:val="0"/>
                <w:color w:val="15284C"/>
                <w:sz w:val="24"/>
              </w:rPr>
              <w:t>Title</w:t>
            </w:r>
          </w:p>
        </w:tc>
        <w:tc>
          <w:tcPr>
            <w:tcW w:w="6838" w:type="dxa"/>
            <w:gridSpan w:val="5"/>
          </w:tcPr>
          <w:p w14:paraId="026E67AD" w14:textId="475E8E15" w:rsidR="005C4D1E" w:rsidRPr="00485FBF" w:rsidRDefault="00724B1E" w:rsidP="703BC511">
            <w:pPr>
              <w:pStyle w:val="NoSpacing"/>
              <w:rPr>
                <w:rFonts w:ascii="Arial" w:hAnsi="Arial" w:cs="Arial"/>
                <w:sz w:val="22"/>
                <w:lang w:val="en-GB"/>
              </w:rPr>
            </w:pPr>
            <w:r w:rsidRPr="00485FBF">
              <w:rPr>
                <w:rFonts w:ascii="Arial" w:hAnsi="Arial" w:cs="Arial"/>
                <w:sz w:val="22"/>
                <w:lang w:val="en-GB"/>
              </w:rPr>
              <w:t>Learning Hub Coordinator</w:t>
            </w:r>
          </w:p>
        </w:tc>
      </w:tr>
      <w:tr w:rsidR="00FC3FD6" w:rsidRPr="002C4DDC" w14:paraId="3ACB5188" w14:textId="77777777" w:rsidTr="703BC511">
        <w:tc>
          <w:tcPr>
            <w:tcW w:w="2376" w:type="dxa"/>
          </w:tcPr>
          <w:p w14:paraId="7A19641D" w14:textId="77777777" w:rsidR="005C4D1E" w:rsidRPr="00485FBF" w:rsidRDefault="005C4D1E" w:rsidP="002445E0">
            <w:pPr>
              <w:pStyle w:val="Heading2"/>
              <w:rPr>
                <w:rFonts w:ascii="Arial" w:hAnsi="Arial" w:cs="Arial"/>
                <w:caps w:val="0"/>
                <w:color w:val="15284C"/>
                <w:sz w:val="24"/>
              </w:rPr>
            </w:pPr>
            <w:r w:rsidRPr="00485FBF">
              <w:rPr>
                <w:rFonts w:ascii="Arial" w:hAnsi="Arial" w:cs="Arial"/>
                <w:caps w:val="0"/>
                <w:color w:val="15284C"/>
                <w:sz w:val="24"/>
              </w:rPr>
              <w:t>Reports to</w:t>
            </w:r>
          </w:p>
        </w:tc>
        <w:tc>
          <w:tcPr>
            <w:tcW w:w="6838" w:type="dxa"/>
            <w:gridSpan w:val="5"/>
          </w:tcPr>
          <w:p w14:paraId="3B22A2C6" w14:textId="5043E6BE" w:rsidR="005C4D1E" w:rsidRPr="00485FBF" w:rsidRDefault="00724B1E" w:rsidP="002445E0">
            <w:pPr>
              <w:pStyle w:val="NoSpacing"/>
              <w:rPr>
                <w:rFonts w:ascii="Arial" w:hAnsi="Arial" w:cs="Arial"/>
                <w:color w:val="15284C"/>
                <w:sz w:val="22"/>
              </w:rPr>
            </w:pPr>
            <w:r w:rsidRPr="00485FBF">
              <w:rPr>
                <w:rFonts w:ascii="Arial" w:hAnsi="Arial" w:cs="Arial"/>
                <w:color w:val="15284C"/>
                <w:sz w:val="22"/>
              </w:rPr>
              <w:t xml:space="preserve">Group Director of Operations </w:t>
            </w:r>
          </w:p>
        </w:tc>
      </w:tr>
      <w:tr w:rsidR="00FC3FD6" w:rsidRPr="002C4DDC" w14:paraId="17B37BED" w14:textId="77777777" w:rsidTr="703BC511">
        <w:tc>
          <w:tcPr>
            <w:tcW w:w="2376" w:type="dxa"/>
          </w:tcPr>
          <w:p w14:paraId="2503B2D0" w14:textId="77777777" w:rsidR="005C4D1E" w:rsidRPr="00485FBF" w:rsidRDefault="005C4D1E" w:rsidP="002445E0">
            <w:pPr>
              <w:pStyle w:val="Heading2"/>
              <w:rPr>
                <w:rFonts w:ascii="Arial" w:hAnsi="Arial" w:cs="Arial"/>
                <w:caps w:val="0"/>
                <w:color w:val="15284C"/>
                <w:sz w:val="24"/>
              </w:rPr>
            </w:pPr>
            <w:r w:rsidRPr="00485FBF">
              <w:rPr>
                <w:rFonts w:ascii="Arial" w:hAnsi="Arial" w:cs="Arial"/>
                <w:caps w:val="0"/>
                <w:color w:val="15284C"/>
                <w:sz w:val="24"/>
              </w:rPr>
              <w:t>Location</w:t>
            </w:r>
          </w:p>
        </w:tc>
        <w:tc>
          <w:tcPr>
            <w:tcW w:w="6838" w:type="dxa"/>
            <w:gridSpan w:val="5"/>
          </w:tcPr>
          <w:p w14:paraId="19EF9854" w14:textId="2E3261D7" w:rsidR="005C4D1E" w:rsidRPr="00485FBF" w:rsidRDefault="00724B1E" w:rsidP="002445E0">
            <w:pPr>
              <w:pStyle w:val="NoSpacing"/>
              <w:rPr>
                <w:rFonts w:ascii="Arial" w:hAnsi="Arial" w:cs="Arial"/>
                <w:color w:val="15284C"/>
                <w:sz w:val="22"/>
              </w:rPr>
            </w:pPr>
            <w:r w:rsidRPr="00485FBF">
              <w:rPr>
                <w:rFonts w:ascii="Arial" w:hAnsi="Arial" w:cs="Arial"/>
                <w:color w:val="15284C"/>
                <w:sz w:val="22"/>
              </w:rPr>
              <w:t>Timaru Hospital</w:t>
            </w:r>
          </w:p>
        </w:tc>
      </w:tr>
      <w:tr w:rsidR="00FC3FD6" w:rsidRPr="002C4DDC" w14:paraId="0B71D524" w14:textId="77777777" w:rsidTr="703BC511">
        <w:tc>
          <w:tcPr>
            <w:tcW w:w="2376" w:type="dxa"/>
          </w:tcPr>
          <w:p w14:paraId="5BA5E96B" w14:textId="77777777" w:rsidR="005C4D1E" w:rsidRPr="00485FBF" w:rsidRDefault="005C4D1E" w:rsidP="002445E0">
            <w:pPr>
              <w:pStyle w:val="Heading2"/>
              <w:rPr>
                <w:rFonts w:ascii="Arial" w:hAnsi="Arial" w:cs="Arial"/>
                <w:caps w:val="0"/>
                <w:color w:val="15284C"/>
                <w:sz w:val="24"/>
              </w:rPr>
            </w:pPr>
            <w:r w:rsidRPr="00485FBF">
              <w:rPr>
                <w:rFonts w:ascii="Arial" w:hAnsi="Arial" w:cs="Arial"/>
                <w:caps w:val="0"/>
                <w:color w:val="15284C"/>
                <w:sz w:val="24"/>
              </w:rPr>
              <w:t>Department</w:t>
            </w:r>
          </w:p>
        </w:tc>
        <w:tc>
          <w:tcPr>
            <w:tcW w:w="6838" w:type="dxa"/>
            <w:gridSpan w:val="5"/>
          </w:tcPr>
          <w:p w14:paraId="06F8A22A" w14:textId="261C221D" w:rsidR="005C4D1E" w:rsidRPr="00485FBF" w:rsidRDefault="00724B1E" w:rsidP="002445E0">
            <w:pPr>
              <w:pStyle w:val="NoSpacing"/>
              <w:rPr>
                <w:rFonts w:ascii="Arial" w:hAnsi="Arial" w:cs="Arial"/>
                <w:color w:val="15284C"/>
                <w:sz w:val="22"/>
              </w:rPr>
            </w:pPr>
            <w:r w:rsidRPr="00485FBF">
              <w:rPr>
                <w:rFonts w:ascii="Arial" w:hAnsi="Arial" w:cs="Arial"/>
                <w:color w:val="15284C"/>
                <w:sz w:val="22"/>
              </w:rPr>
              <w:t>Learning Hub</w:t>
            </w:r>
          </w:p>
        </w:tc>
      </w:tr>
      <w:tr w:rsidR="00FC3FD6" w:rsidRPr="002C4DDC" w14:paraId="09871F8C" w14:textId="77777777" w:rsidTr="703BC511">
        <w:tc>
          <w:tcPr>
            <w:tcW w:w="2376" w:type="dxa"/>
            <w:tcBorders>
              <w:top w:val="single" w:sz="4" w:space="0" w:color="E7E6E6" w:themeColor="background2"/>
            </w:tcBorders>
          </w:tcPr>
          <w:p w14:paraId="290A7C2E" w14:textId="77777777" w:rsidR="005C4D1E" w:rsidRPr="00485FBF" w:rsidRDefault="005C4D1E" w:rsidP="002445E0">
            <w:pPr>
              <w:pStyle w:val="Heading2"/>
              <w:rPr>
                <w:rFonts w:ascii="Arial" w:hAnsi="Arial" w:cs="Arial"/>
                <w:caps w:val="0"/>
                <w:color w:val="15284C"/>
                <w:sz w:val="24"/>
              </w:rPr>
            </w:pPr>
            <w:r w:rsidRPr="00485FBF">
              <w:rPr>
                <w:rFonts w:ascii="Arial" w:hAnsi="Arial" w:cs="Arial"/>
                <w:caps w:val="0"/>
                <w:color w:val="15284C"/>
                <w:sz w:val="24"/>
              </w:rPr>
              <w:t>Direct Reports</w:t>
            </w:r>
          </w:p>
        </w:tc>
        <w:tc>
          <w:tcPr>
            <w:tcW w:w="2231" w:type="dxa"/>
            <w:gridSpan w:val="3"/>
            <w:tcBorders>
              <w:top w:val="single" w:sz="4" w:space="0" w:color="E7E6E6" w:themeColor="background2"/>
            </w:tcBorders>
          </w:tcPr>
          <w:p w14:paraId="124AA9BC" w14:textId="64A33514" w:rsidR="005C4D1E" w:rsidRPr="00485FBF" w:rsidRDefault="005C4D1E" w:rsidP="0078274A">
            <w:pPr>
              <w:pStyle w:val="NoSpacing"/>
              <w:rPr>
                <w:rFonts w:ascii="Arial" w:hAnsi="Arial" w:cs="Arial"/>
                <w:color w:val="15284C"/>
                <w:sz w:val="22"/>
              </w:rPr>
            </w:pPr>
            <w:r w:rsidRPr="00485FBF">
              <w:rPr>
                <w:rFonts w:ascii="Arial" w:hAnsi="Arial" w:cs="Arial"/>
                <w:color w:val="15284C"/>
                <w:sz w:val="22"/>
              </w:rPr>
              <w:t xml:space="preserve"> </w:t>
            </w:r>
          </w:p>
        </w:tc>
        <w:tc>
          <w:tcPr>
            <w:tcW w:w="2022" w:type="dxa"/>
            <w:tcBorders>
              <w:top w:val="single" w:sz="4" w:space="0" w:color="E7E6E6" w:themeColor="background2"/>
            </w:tcBorders>
          </w:tcPr>
          <w:p w14:paraId="555E4D8A" w14:textId="77777777" w:rsidR="005C4D1E" w:rsidRPr="00485FBF" w:rsidRDefault="005C4D1E" w:rsidP="002445E0">
            <w:pPr>
              <w:pStyle w:val="NoSpacing"/>
              <w:rPr>
                <w:rFonts w:ascii="Arial" w:hAnsi="Arial" w:cs="Arial"/>
                <w:b/>
                <w:bCs/>
                <w:color w:val="15284C"/>
                <w:sz w:val="24"/>
                <w:szCs w:val="24"/>
              </w:rPr>
            </w:pPr>
            <w:r w:rsidRPr="00485FBF">
              <w:rPr>
                <w:rFonts w:ascii="Arial" w:hAnsi="Arial" w:cs="Arial"/>
                <w:b/>
                <w:bCs/>
                <w:color w:val="15284C"/>
                <w:sz w:val="24"/>
                <w:szCs w:val="24"/>
              </w:rPr>
              <w:t>Total FTE</w:t>
            </w:r>
          </w:p>
        </w:tc>
        <w:tc>
          <w:tcPr>
            <w:tcW w:w="2585" w:type="dxa"/>
            <w:tcBorders>
              <w:top w:val="single" w:sz="4" w:space="0" w:color="E7E6E6" w:themeColor="background2"/>
            </w:tcBorders>
          </w:tcPr>
          <w:p w14:paraId="1DD18279" w14:textId="132D6AE1" w:rsidR="005C4D1E" w:rsidRPr="00485FBF" w:rsidRDefault="00724B1E" w:rsidP="0078274A">
            <w:pPr>
              <w:pStyle w:val="NoSpacing"/>
              <w:rPr>
                <w:rFonts w:ascii="Arial" w:hAnsi="Arial" w:cs="Arial"/>
                <w:bCs/>
                <w:color w:val="15284C"/>
                <w:sz w:val="22"/>
              </w:rPr>
            </w:pPr>
            <w:r w:rsidRPr="00485FBF">
              <w:rPr>
                <w:rFonts w:ascii="Arial" w:hAnsi="Arial" w:cs="Arial"/>
                <w:bCs/>
                <w:color w:val="15284C"/>
                <w:sz w:val="22"/>
              </w:rPr>
              <w:t>0.85</w:t>
            </w:r>
          </w:p>
        </w:tc>
      </w:tr>
      <w:tr w:rsidR="00FC3FD6" w:rsidRPr="002C4DDC" w14:paraId="2DA61B4C" w14:textId="77777777" w:rsidTr="703BC511">
        <w:tc>
          <w:tcPr>
            <w:tcW w:w="2376" w:type="dxa"/>
            <w:tcBorders>
              <w:top w:val="single" w:sz="4" w:space="0" w:color="E7E6E6" w:themeColor="background2"/>
            </w:tcBorders>
          </w:tcPr>
          <w:p w14:paraId="1FD1EB31" w14:textId="77777777" w:rsidR="005C4D1E" w:rsidRPr="00485FBF" w:rsidRDefault="005C4D1E" w:rsidP="002445E0">
            <w:pPr>
              <w:pStyle w:val="Heading2"/>
              <w:rPr>
                <w:rFonts w:ascii="Arial" w:hAnsi="Arial" w:cs="Arial"/>
                <w:caps w:val="0"/>
                <w:color w:val="15284C"/>
                <w:sz w:val="24"/>
              </w:rPr>
            </w:pPr>
            <w:r w:rsidRPr="00485FBF">
              <w:rPr>
                <w:rFonts w:ascii="Arial" w:hAnsi="Arial" w:cs="Arial"/>
                <w:caps w:val="0"/>
                <w:color w:val="15284C"/>
                <w:sz w:val="24"/>
              </w:rPr>
              <w:t>Budget Size</w:t>
            </w:r>
          </w:p>
        </w:tc>
        <w:tc>
          <w:tcPr>
            <w:tcW w:w="1115" w:type="dxa"/>
            <w:gridSpan w:val="2"/>
            <w:tcBorders>
              <w:top w:val="single" w:sz="4" w:space="0" w:color="E7E6E6" w:themeColor="background2"/>
            </w:tcBorders>
          </w:tcPr>
          <w:p w14:paraId="53388C85" w14:textId="77777777" w:rsidR="005C4D1E" w:rsidRPr="00485FBF" w:rsidRDefault="005C4D1E" w:rsidP="002445E0">
            <w:pPr>
              <w:pStyle w:val="NoSpacing"/>
              <w:rPr>
                <w:rFonts w:ascii="Arial" w:hAnsi="Arial" w:cs="Arial"/>
                <w:b/>
                <w:color w:val="15284C"/>
                <w:sz w:val="22"/>
              </w:rPr>
            </w:pPr>
            <w:proofErr w:type="spellStart"/>
            <w:r w:rsidRPr="00485FBF">
              <w:rPr>
                <w:rFonts w:ascii="Arial" w:hAnsi="Arial" w:cs="Arial"/>
                <w:b/>
                <w:color w:val="15284C"/>
                <w:sz w:val="22"/>
              </w:rPr>
              <w:t>Opex</w:t>
            </w:r>
            <w:proofErr w:type="spellEnd"/>
          </w:p>
        </w:tc>
        <w:tc>
          <w:tcPr>
            <w:tcW w:w="1116" w:type="dxa"/>
            <w:tcBorders>
              <w:top w:val="single" w:sz="4" w:space="0" w:color="E7E6E6" w:themeColor="background2"/>
            </w:tcBorders>
          </w:tcPr>
          <w:p w14:paraId="3B739C5D" w14:textId="64382544" w:rsidR="005C4D1E" w:rsidRPr="00485FBF"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5D4271A7" w14:textId="77777777" w:rsidR="005C4D1E" w:rsidRPr="00485FBF" w:rsidRDefault="005C4D1E" w:rsidP="002445E0">
            <w:pPr>
              <w:pStyle w:val="NoSpacing"/>
              <w:rPr>
                <w:rFonts w:ascii="Arial" w:hAnsi="Arial" w:cs="Arial"/>
                <w:b/>
                <w:bCs/>
                <w:color w:val="15284C"/>
                <w:sz w:val="24"/>
                <w:szCs w:val="24"/>
              </w:rPr>
            </w:pPr>
            <w:r w:rsidRPr="00485FBF">
              <w:rPr>
                <w:rFonts w:ascii="Arial" w:hAnsi="Arial" w:cs="Arial"/>
                <w:b/>
                <w:bCs/>
                <w:color w:val="15284C"/>
                <w:sz w:val="24"/>
                <w:szCs w:val="24"/>
              </w:rPr>
              <w:t>Capex</w:t>
            </w:r>
          </w:p>
        </w:tc>
        <w:tc>
          <w:tcPr>
            <w:tcW w:w="2585" w:type="dxa"/>
            <w:tcBorders>
              <w:top w:val="single" w:sz="4" w:space="0" w:color="E7E6E6" w:themeColor="background2"/>
            </w:tcBorders>
          </w:tcPr>
          <w:p w14:paraId="590EF3A6" w14:textId="73384C29" w:rsidR="005C4D1E" w:rsidRPr="00485FBF" w:rsidRDefault="005C4D1E" w:rsidP="0078274A">
            <w:pPr>
              <w:pStyle w:val="NoSpacing"/>
              <w:rPr>
                <w:rFonts w:ascii="Arial" w:hAnsi="Arial" w:cs="Arial"/>
                <w:bCs/>
                <w:color w:val="15284C"/>
                <w:sz w:val="22"/>
              </w:rPr>
            </w:pPr>
          </w:p>
        </w:tc>
      </w:tr>
      <w:tr w:rsidR="00FC3FD6" w:rsidRPr="002C4DDC" w14:paraId="617A2AC3" w14:textId="77777777" w:rsidTr="703BC511">
        <w:tc>
          <w:tcPr>
            <w:tcW w:w="2376" w:type="dxa"/>
            <w:tcBorders>
              <w:top w:val="single" w:sz="4" w:space="0" w:color="E7E6E6" w:themeColor="background2"/>
            </w:tcBorders>
          </w:tcPr>
          <w:p w14:paraId="5871ECFA" w14:textId="77777777" w:rsidR="005C4D1E" w:rsidRPr="00485FBF" w:rsidRDefault="005C4D1E" w:rsidP="002445E0">
            <w:pPr>
              <w:pStyle w:val="Heading2"/>
              <w:rPr>
                <w:rFonts w:ascii="Arial" w:hAnsi="Arial" w:cs="Arial"/>
                <w:caps w:val="0"/>
                <w:color w:val="15284C"/>
                <w:sz w:val="24"/>
              </w:rPr>
            </w:pPr>
            <w:r w:rsidRPr="00485FBF">
              <w:rPr>
                <w:rFonts w:ascii="Arial" w:hAnsi="Arial" w:cs="Arial"/>
                <w:caps w:val="0"/>
                <w:color w:val="15284C"/>
                <w:sz w:val="24"/>
              </w:rPr>
              <w:t>Delegated Authority</w:t>
            </w:r>
          </w:p>
        </w:tc>
        <w:tc>
          <w:tcPr>
            <w:tcW w:w="1115" w:type="dxa"/>
            <w:gridSpan w:val="2"/>
            <w:tcBorders>
              <w:top w:val="single" w:sz="4" w:space="0" w:color="E7E6E6" w:themeColor="background2"/>
            </w:tcBorders>
          </w:tcPr>
          <w:p w14:paraId="259D1FC5" w14:textId="77777777" w:rsidR="005C4D1E" w:rsidRPr="00485FBF" w:rsidRDefault="005C4D1E" w:rsidP="002445E0">
            <w:pPr>
              <w:pStyle w:val="NoSpacing"/>
              <w:rPr>
                <w:rFonts w:ascii="Arial" w:hAnsi="Arial" w:cs="Arial"/>
                <w:b/>
                <w:color w:val="15284C"/>
                <w:sz w:val="24"/>
                <w:szCs w:val="24"/>
              </w:rPr>
            </w:pPr>
            <w:r w:rsidRPr="00485FBF">
              <w:rPr>
                <w:rFonts w:ascii="Arial" w:hAnsi="Arial" w:cs="Arial"/>
                <w:b/>
                <w:color w:val="15284C"/>
                <w:sz w:val="24"/>
                <w:szCs w:val="24"/>
              </w:rPr>
              <w:t>HR</w:t>
            </w:r>
          </w:p>
        </w:tc>
        <w:tc>
          <w:tcPr>
            <w:tcW w:w="1116" w:type="dxa"/>
            <w:tcBorders>
              <w:top w:val="single" w:sz="4" w:space="0" w:color="E7E6E6" w:themeColor="background2"/>
            </w:tcBorders>
          </w:tcPr>
          <w:p w14:paraId="17D88017" w14:textId="58FA9C36" w:rsidR="005C4D1E" w:rsidRPr="00485FBF" w:rsidRDefault="005C4D1E" w:rsidP="002445E0">
            <w:pPr>
              <w:pStyle w:val="NoSpacing"/>
              <w:rPr>
                <w:rFonts w:ascii="Arial" w:hAnsi="Arial" w:cs="Arial"/>
                <w:color w:val="15284C"/>
                <w:sz w:val="22"/>
              </w:rPr>
            </w:pPr>
          </w:p>
        </w:tc>
        <w:tc>
          <w:tcPr>
            <w:tcW w:w="2022" w:type="dxa"/>
            <w:tcBorders>
              <w:top w:val="single" w:sz="4" w:space="0" w:color="E7E6E6" w:themeColor="background2"/>
            </w:tcBorders>
          </w:tcPr>
          <w:p w14:paraId="67B6BCAF" w14:textId="77777777" w:rsidR="005C4D1E" w:rsidRPr="00485FBF" w:rsidRDefault="005C4D1E" w:rsidP="002445E0">
            <w:pPr>
              <w:pStyle w:val="NoSpacing"/>
              <w:rPr>
                <w:rFonts w:ascii="Arial" w:hAnsi="Arial" w:cs="Arial"/>
                <w:b/>
                <w:bCs/>
                <w:color w:val="15284C"/>
                <w:sz w:val="24"/>
                <w:szCs w:val="24"/>
              </w:rPr>
            </w:pPr>
            <w:r w:rsidRPr="00485FBF">
              <w:rPr>
                <w:rFonts w:ascii="Arial" w:hAnsi="Arial" w:cs="Arial"/>
                <w:b/>
                <w:bCs/>
                <w:color w:val="15284C"/>
                <w:sz w:val="24"/>
                <w:szCs w:val="24"/>
              </w:rPr>
              <w:t>Finance</w:t>
            </w:r>
          </w:p>
        </w:tc>
        <w:tc>
          <w:tcPr>
            <w:tcW w:w="2585" w:type="dxa"/>
            <w:tcBorders>
              <w:top w:val="single" w:sz="4" w:space="0" w:color="E7E6E6" w:themeColor="background2"/>
            </w:tcBorders>
          </w:tcPr>
          <w:p w14:paraId="6871669B" w14:textId="51CEB748" w:rsidR="005C4D1E" w:rsidRPr="00485FBF" w:rsidRDefault="005C4D1E" w:rsidP="002445E0">
            <w:pPr>
              <w:pStyle w:val="NoSpacing"/>
              <w:rPr>
                <w:rFonts w:ascii="Arial" w:hAnsi="Arial" w:cs="Arial"/>
                <w:bCs/>
                <w:color w:val="15284C"/>
                <w:sz w:val="22"/>
              </w:rPr>
            </w:pPr>
          </w:p>
        </w:tc>
      </w:tr>
      <w:tr w:rsidR="00FC3FD6" w:rsidRPr="002C4DDC" w14:paraId="10D79DAA" w14:textId="77777777" w:rsidTr="703BC511">
        <w:tc>
          <w:tcPr>
            <w:tcW w:w="2840" w:type="dxa"/>
            <w:gridSpan w:val="2"/>
          </w:tcPr>
          <w:p w14:paraId="26C76E9B" w14:textId="77777777" w:rsidR="005C4D1E" w:rsidRPr="00485FBF" w:rsidRDefault="005C4D1E" w:rsidP="002445E0">
            <w:pPr>
              <w:pStyle w:val="Heading2"/>
              <w:rPr>
                <w:rFonts w:ascii="Arial" w:hAnsi="Arial" w:cs="Arial"/>
                <w:caps w:val="0"/>
                <w:color w:val="15284C"/>
                <w:sz w:val="24"/>
              </w:rPr>
            </w:pPr>
            <w:r w:rsidRPr="00485FBF">
              <w:rPr>
                <w:rFonts w:ascii="Arial" w:hAnsi="Arial" w:cs="Arial"/>
                <w:caps w:val="0"/>
                <w:color w:val="15284C"/>
                <w:sz w:val="24"/>
              </w:rPr>
              <w:t>Date</w:t>
            </w:r>
          </w:p>
        </w:tc>
        <w:tc>
          <w:tcPr>
            <w:tcW w:w="6374" w:type="dxa"/>
            <w:gridSpan w:val="4"/>
          </w:tcPr>
          <w:p w14:paraId="4BEAFC23" w14:textId="21479CC9" w:rsidR="005C4D1E" w:rsidRPr="00485FBF" w:rsidRDefault="005C4D1E" w:rsidP="002445E0">
            <w:pPr>
              <w:pStyle w:val="NoSpacing"/>
              <w:rPr>
                <w:rFonts w:ascii="Arial" w:hAnsi="Arial" w:cs="Arial"/>
                <w:bCs/>
                <w:color w:val="15284C"/>
                <w:sz w:val="22"/>
              </w:rPr>
            </w:pPr>
          </w:p>
        </w:tc>
      </w:tr>
      <w:tr w:rsidR="00FC3FD6" w:rsidRPr="002C4DDC" w14:paraId="3C8F8FB8" w14:textId="77777777" w:rsidTr="703BC511">
        <w:tc>
          <w:tcPr>
            <w:tcW w:w="2840" w:type="dxa"/>
            <w:gridSpan w:val="2"/>
          </w:tcPr>
          <w:p w14:paraId="3AC83928" w14:textId="77777777" w:rsidR="005C4D1E" w:rsidRPr="00485FBF" w:rsidRDefault="005C4D1E" w:rsidP="002445E0">
            <w:pPr>
              <w:pStyle w:val="Heading2"/>
              <w:rPr>
                <w:rFonts w:ascii="Arial" w:hAnsi="Arial" w:cs="Arial"/>
                <w:caps w:val="0"/>
                <w:color w:val="15284C"/>
                <w:sz w:val="24"/>
              </w:rPr>
            </w:pPr>
            <w:r w:rsidRPr="00485FBF">
              <w:rPr>
                <w:rFonts w:ascii="Arial" w:hAnsi="Arial" w:cs="Arial"/>
                <w:caps w:val="0"/>
                <w:color w:val="15284C"/>
                <w:sz w:val="24"/>
              </w:rPr>
              <w:t>Job band (indicative)</w:t>
            </w:r>
          </w:p>
        </w:tc>
        <w:tc>
          <w:tcPr>
            <w:tcW w:w="6374" w:type="dxa"/>
            <w:gridSpan w:val="4"/>
          </w:tcPr>
          <w:p w14:paraId="2E45886D" w14:textId="7EAF50B3" w:rsidR="005C4D1E" w:rsidRPr="00485FBF" w:rsidRDefault="005C4D1E" w:rsidP="002445E0">
            <w:pPr>
              <w:pStyle w:val="NoSpacing"/>
              <w:rPr>
                <w:rFonts w:ascii="Arial" w:hAnsi="Arial" w:cs="Arial"/>
                <w:bCs/>
                <w:color w:val="15284C"/>
                <w:sz w:val="22"/>
              </w:rPr>
            </w:pP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0EC0E030" w14:textId="36F5926C" w:rsidR="00D448C7" w:rsidRPr="002C4DDC" w:rsidRDefault="00485FBF"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 xml:space="preserve">Te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 xml:space="preserve">Te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27545B5E" w:rsidR="00DF3A52" w:rsidRPr="002C4DDC" w:rsidRDefault="00485FBF"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DF3A52" w:rsidRPr="002C4DDC">
        <w:rPr>
          <w:rFonts w:ascii="Arial" w:hAnsi="Arial" w:cs="Arial"/>
        </w:rPr>
        <w:t xml:space="preserve">The primary purpose of the role is to: </w:t>
      </w:r>
    </w:p>
    <w:p w14:paraId="54BCC2BD" w14:textId="04442E47" w:rsidR="00724B1E" w:rsidRPr="002C4DDC" w:rsidRDefault="00724B1E" w:rsidP="00CA4ED5">
      <w:pPr>
        <w:spacing w:after="0"/>
        <w:rPr>
          <w:rFonts w:ascii="Arial" w:hAnsi="Arial" w:cs="Arial"/>
          <w:b/>
        </w:rPr>
      </w:pPr>
      <w:r>
        <w:rPr>
          <w:rFonts w:ascii="Arial" w:hAnsi="Arial" w:cs="Arial"/>
        </w:rPr>
        <w:t>The role of the Learning Hub Coordinator is to provide professional administrative and general support to the staff of the learning hub and Health New Zealand South Canterbury.</w:t>
      </w:r>
    </w:p>
    <w:p w14:paraId="3150C5AF" w14:textId="77777777" w:rsidR="00DF3A52" w:rsidRPr="002C4DDC" w:rsidRDefault="00DF3A52"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5E7473">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5E7473">
        <w:tc>
          <w:tcPr>
            <w:tcW w:w="1985" w:type="dxa"/>
            <w:tcBorders>
              <w:top w:val="single" w:sz="4" w:space="0" w:color="D9D9D9"/>
              <w:bottom w:val="single" w:sz="4" w:space="0" w:color="D9D9D9"/>
              <w:right w:val="single" w:sz="4" w:space="0" w:color="D9D9D9"/>
            </w:tcBorders>
          </w:tcPr>
          <w:p w14:paraId="658BAC0B" w14:textId="272B7682" w:rsidR="00DF3A52" w:rsidRPr="00485FBF" w:rsidRDefault="00EE101E" w:rsidP="00B9274B">
            <w:pPr>
              <w:spacing w:after="0" w:line="240" w:lineRule="auto"/>
              <w:rPr>
                <w:rFonts w:ascii="Arial" w:hAnsi="Arial" w:cs="Arial"/>
                <w:b/>
                <w:bCs/>
              </w:rPr>
            </w:pPr>
            <w:r w:rsidRPr="00485FBF">
              <w:rPr>
                <w:rFonts w:ascii="Arial" w:hAnsi="Arial" w:cs="Arial"/>
                <w:b/>
                <w:bCs/>
              </w:rPr>
              <w:t>Training &amp; Development</w:t>
            </w:r>
          </w:p>
        </w:tc>
        <w:tc>
          <w:tcPr>
            <w:tcW w:w="7041" w:type="dxa"/>
            <w:tcBorders>
              <w:top w:val="single" w:sz="4" w:space="0" w:color="D9D9D9"/>
              <w:left w:val="single" w:sz="4" w:space="0" w:color="D9D9D9"/>
              <w:bottom w:val="single" w:sz="4" w:space="0" w:color="D9D9D9"/>
            </w:tcBorders>
          </w:tcPr>
          <w:p w14:paraId="3A541C34" w14:textId="52038339" w:rsidR="00DF3A52" w:rsidRPr="00485FBF" w:rsidRDefault="00724B1E" w:rsidP="000B3E62">
            <w:pPr>
              <w:pStyle w:val="ListParagraph"/>
              <w:numPr>
                <w:ilvl w:val="0"/>
                <w:numId w:val="17"/>
              </w:numPr>
              <w:spacing w:after="0" w:line="240" w:lineRule="auto"/>
              <w:contextualSpacing w:val="0"/>
              <w:jc w:val="both"/>
              <w:rPr>
                <w:rFonts w:ascii="Arial" w:eastAsia="Segoe UI" w:hAnsi="Arial" w:cs="Arial"/>
              </w:rPr>
            </w:pPr>
            <w:r w:rsidRPr="00485FBF">
              <w:rPr>
                <w:rFonts w:ascii="Arial" w:eastAsia="Segoe UI" w:hAnsi="Arial" w:cs="Arial"/>
              </w:rPr>
              <w:t xml:space="preserve">Provides Coordination Support to all </w:t>
            </w:r>
            <w:r w:rsidR="003F0570" w:rsidRPr="00485FBF">
              <w:rPr>
                <w:rFonts w:ascii="Arial" w:eastAsia="Segoe UI" w:hAnsi="Arial" w:cs="Arial"/>
              </w:rPr>
              <w:t>L</w:t>
            </w:r>
            <w:r w:rsidR="00EE238F" w:rsidRPr="00485FBF">
              <w:rPr>
                <w:rFonts w:ascii="Arial" w:eastAsia="Segoe UI" w:hAnsi="Arial" w:cs="Arial"/>
              </w:rPr>
              <w:t xml:space="preserve">earning </w:t>
            </w:r>
            <w:r w:rsidR="003F0570" w:rsidRPr="00485FBF">
              <w:rPr>
                <w:rFonts w:ascii="Arial" w:eastAsia="Segoe UI" w:hAnsi="Arial" w:cs="Arial"/>
              </w:rPr>
              <w:t>H</w:t>
            </w:r>
            <w:r w:rsidR="00EE238F" w:rsidRPr="00485FBF">
              <w:rPr>
                <w:rFonts w:ascii="Arial" w:eastAsia="Segoe UI" w:hAnsi="Arial" w:cs="Arial"/>
              </w:rPr>
              <w:t>ub</w:t>
            </w:r>
            <w:r w:rsidR="003F0570" w:rsidRPr="00485FBF">
              <w:rPr>
                <w:rFonts w:ascii="Arial" w:eastAsia="Segoe UI" w:hAnsi="Arial" w:cs="Arial"/>
              </w:rPr>
              <w:t xml:space="preserve"> Staff</w:t>
            </w:r>
          </w:p>
        </w:tc>
      </w:tr>
      <w:tr w:rsidR="00DF3A52" w:rsidRPr="002C4DDC" w14:paraId="2E6371D1" w14:textId="77777777" w:rsidTr="005E7473">
        <w:tc>
          <w:tcPr>
            <w:tcW w:w="1985" w:type="dxa"/>
            <w:tcBorders>
              <w:top w:val="single" w:sz="4" w:space="0" w:color="D9D9D9"/>
              <w:bottom w:val="single" w:sz="4" w:space="0" w:color="D9D9D9"/>
              <w:right w:val="single" w:sz="4" w:space="0" w:color="D9D9D9"/>
            </w:tcBorders>
          </w:tcPr>
          <w:p w14:paraId="4C2EF6AA" w14:textId="77777777" w:rsidR="00DF3A52" w:rsidRPr="00485FBF"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0B9AE60" w14:textId="60933766" w:rsidR="00DF3A52" w:rsidRPr="00485FBF" w:rsidRDefault="003F0570" w:rsidP="000B3E62">
            <w:pPr>
              <w:pStyle w:val="ListParagraph"/>
              <w:numPr>
                <w:ilvl w:val="0"/>
                <w:numId w:val="17"/>
              </w:numPr>
              <w:spacing w:after="0" w:line="240" w:lineRule="auto"/>
              <w:contextualSpacing w:val="0"/>
              <w:jc w:val="both"/>
              <w:rPr>
                <w:rFonts w:ascii="Arial" w:eastAsia="Segoe UI" w:hAnsi="Arial" w:cs="Arial"/>
              </w:rPr>
            </w:pPr>
            <w:r w:rsidRPr="00485FBF">
              <w:rPr>
                <w:rFonts w:ascii="Arial" w:eastAsia="Segoe UI" w:hAnsi="Arial" w:cs="Arial"/>
              </w:rPr>
              <w:t>Supports positive and productive relationships with internal and external Health Care Workers who utilise the L</w:t>
            </w:r>
            <w:r w:rsidR="00EE238F" w:rsidRPr="00485FBF">
              <w:rPr>
                <w:rFonts w:ascii="Arial" w:eastAsia="Segoe UI" w:hAnsi="Arial" w:cs="Arial"/>
              </w:rPr>
              <w:t xml:space="preserve">earning </w:t>
            </w:r>
            <w:r w:rsidRPr="00485FBF">
              <w:rPr>
                <w:rFonts w:ascii="Arial" w:eastAsia="Segoe UI" w:hAnsi="Arial" w:cs="Arial"/>
              </w:rPr>
              <w:t>H</w:t>
            </w:r>
            <w:r w:rsidR="00EE238F" w:rsidRPr="00485FBF">
              <w:rPr>
                <w:rFonts w:ascii="Arial" w:eastAsia="Segoe UI" w:hAnsi="Arial" w:cs="Arial"/>
              </w:rPr>
              <w:t>ub</w:t>
            </w:r>
            <w:r w:rsidRPr="00485FBF">
              <w:rPr>
                <w:rFonts w:ascii="Arial" w:eastAsia="Segoe UI" w:hAnsi="Arial" w:cs="Arial"/>
              </w:rPr>
              <w:t xml:space="preserve"> </w:t>
            </w:r>
          </w:p>
        </w:tc>
      </w:tr>
      <w:tr w:rsidR="00DF3A52" w:rsidRPr="002C4DDC" w14:paraId="68FEAEBD" w14:textId="77777777" w:rsidTr="005E7473">
        <w:tc>
          <w:tcPr>
            <w:tcW w:w="1985" w:type="dxa"/>
            <w:tcBorders>
              <w:top w:val="single" w:sz="4" w:space="0" w:color="D9D9D9"/>
              <w:bottom w:val="single" w:sz="4" w:space="0" w:color="D9D9D9"/>
              <w:right w:val="single" w:sz="4" w:space="0" w:color="D9D9D9"/>
            </w:tcBorders>
          </w:tcPr>
          <w:p w14:paraId="381229B4" w14:textId="77777777" w:rsidR="00DF3A52" w:rsidRPr="00485FBF"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BD6C2DF" w14:textId="2B30D074" w:rsidR="00DF3A52" w:rsidRPr="00485FBF" w:rsidRDefault="003F0570" w:rsidP="000B3E62">
            <w:pPr>
              <w:pStyle w:val="ListParagraph"/>
              <w:numPr>
                <w:ilvl w:val="0"/>
                <w:numId w:val="17"/>
              </w:numPr>
              <w:spacing w:after="0" w:line="240" w:lineRule="auto"/>
              <w:contextualSpacing w:val="0"/>
              <w:jc w:val="both"/>
              <w:rPr>
                <w:rFonts w:ascii="Arial" w:eastAsia="Segoe UI" w:hAnsi="Arial" w:cs="Arial"/>
              </w:rPr>
            </w:pPr>
            <w:r w:rsidRPr="00485FBF">
              <w:rPr>
                <w:rFonts w:ascii="Arial" w:hAnsi="Arial" w:cs="Arial"/>
              </w:rPr>
              <w:t xml:space="preserve">Ensures efficient and effective planning, recording and reporting of key </w:t>
            </w:r>
            <w:r w:rsidR="00EE238F" w:rsidRPr="00485FBF">
              <w:rPr>
                <w:rFonts w:ascii="Arial" w:hAnsi="Arial" w:cs="Arial"/>
              </w:rPr>
              <w:t>Learning Hub</w:t>
            </w:r>
            <w:r w:rsidRPr="00485FBF">
              <w:rPr>
                <w:rFonts w:ascii="Arial" w:hAnsi="Arial" w:cs="Arial"/>
              </w:rPr>
              <w:t xml:space="preserve"> activities including but not limited to the maintenance of training </w:t>
            </w:r>
            <w:r w:rsidR="00EE238F" w:rsidRPr="00485FBF">
              <w:rPr>
                <w:rFonts w:ascii="Arial" w:hAnsi="Arial" w:cs="Arial"/>
              </w:rPr>
              <w:t>attendance</w:t>
            </w:r>
            <w:r w:rsidRPr="00485FBF">
              <w:rPr>
                <w:rFonts w:ascii="Arial" w:hAnsi="Arial" w:cs="Arial"/>
              </w:rPr>
              <w:t xml:space="preserve">, contract reporting and applications, financial performance </w:t>
            </w:r>
            <w:proofErr w:type="gramStart"/>
            <w:r w:rsidR="00EE101E" w:rsidRPr="00485FBF">
              <w:rPr>
                <w:rFonts w:ascii="Arial" w:hAnsi="Arial" w:cs="Arial"/>
              </w:rPr>
              <w:t>against:</w:t>
            </w:r>
            <w:proofErr w:type="gramEnd"/>
            <w:r w:rsidR="00EE101E" w:rsidRPr="00485FBF">
              <w:rPr>
                <w:rFonts w:ascii="Arial" w:hAnsi="Arial" w:cs="Arial"/>
              </w:rPr>
              <w:t xml:space="preserve"> </w:t>
            </w:r>
            <w:r w:rsidRPr="00485FBF">
              <w:rPr>
                <w:rFonts w:ascii="Arial" w:hAnsi="Arial" w:cs="Arial"/>
              </w:rPr>
              <w:t>budget</w:t>
            </w:r>
            <w:r w:rsidR="00EE101E" w:rsidRPr="00485FBF">
              <w:rPr>
                <w:rFonts w:ascii="Arial" w:hAnsi="Arial" w:cs="Arial"/>
              </w:rPr>
              <w:t>, education session support and administrative duties for the Learning Hub</w:t>
            </w:r>
          </w:p>
        </w:tc>
      </w:tr>
      <w:tr w:rsidR="00DF3A52" w:rsidRPr="002C4DDC" w14:paraId="28D7EA44" w14:textId="77777777" w:rsidTr="005E7473">
        <w:tc>
          <w:tcPr>
            <w:tcW w:w="1985" w:type="dxa"/>
            <w:tcBorders>
              <w:top w:val="single" w:sz="4" w:space="0" w:color="D9D9D9"/>
              <w:bottom w:val="single" w:sz="4" w:space="0" w:color="D9D9D9"/>
              <w:right w:val="single" w:sz="4" w:space="0" w:color="D9D9D9"/>
            </w:tcBorders>
          </w:tcPr>
          <w:p w14:paraId="0D827EAD" w14:textId="77777777" w:rsidR="00DF3A52" w:rsidRPr="00485FBF"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21907805" w14:textId="77777777" w:rsidR="00DF3A52" w:rsidRPr="00485FBF" w:rsidRDefault="003F0570" w:rsidP="000B3E62">
            <w:pPr>
              <w:pStyle w:val="ListParagraph"/>
              <w:numPr>
                <w:ilvl w:val="0"/>
                <w:numId w:val="17"/>
              </w:numPr>
              <w:spacing w:after="0" w:line="240" w:lineRule="auto"/>
              <w:contextualSpacing w:val="0"/>
              <w:jc w:val="both"/>
              <w:rPr>
                <w:rFonts w:ascii="Arial" w:eastAsia="Segoe UI" w:hAnsi="Arial" w:cs="Arial"/>
              </w:rPr>
            </w:pPr>
            <w:r w:rsidRPr="00485FBF">
              <w:rPr>
                <w:rFonts w:ascii="Arial" w:hAnsi="Arial" w:cs="Arial"/>
              </w:rPr>
              <w:t>Supports continuous improvement in processes and procedures to enable effective and meaningful learning for all staff within Health New Zealand South Canterbury</w:t>
            </w:r>
          </w:p>
          <w:p w14:paraId="6242698B" w14:textId="34D9DCF6" w:rsidR="00EE101E" w:rsidRPr="00485FBF" w:rsidRDefault="00EE101E" w:rsidP="000B3E62">
            <w:pPr>
              <w:pStyle w:val="ListParagraph"/>
              <w:numPr>
                <w:ilvl w:val="0"/>
                <w:numId w:val="17"/>
              </w:numPr>
              <w:spacing w:after="0" w:line="240" w:lineRule="auto"/>
              <w:contextualSpacing w:val="0"/>
              <w:jc w:val="both"/>
              <w:rPr>
                <w:rFonts w:ascii="Arial" w:eastAsia="Segoe UI" w:hAnsi="Arial" w:cs="Arial"/>
              </w:rPr>
            </w:pPr>
            <w:r w:rsidRPr="00485FBF">
              <w:rPr>
                <w:rFonts w:ascii="Arial" w:hAnsi="Arial" w:cs="Arial"/>
              </w:rPr>
              <w:t>Facilitates new staff welcome and other projects agreed upon</w:t>
            </w:r>
          </w:p>
        </w:tc>
      </w:tr>
      <w:tr w:rsidR="00DF3A52" w:rsidRPr="002C4DDC" w14:paraId="68996A66" w14:textId="77777777" w:rsidTr="005E7473">
        <w:tc>
          <w:tcPr>
            <w:tcW w:w="1985" w:type="dxa"/>
            <w:tcBorders>
              <w:top w:val="single" w:sz="4" w:space="0" w:color="D9D9D9"/>
              <w:bottom w:val="single" w:sz="4" w:space="0" w:color="D9D9D9"/>
              <w:right w:val="single" w:sz="4" w:space="0" w:color="D9D9D9"/>
            </w:tcBorders>
          </w:tcPr>
          <w:p w14:paraId="7E42F456" w14:textId="77777777" w:rsidR="00DF3A52" w:rsidRPr="00485FBF" w:rsidRDefault="00DF3A52" w:rsidP="00B9274B">
            <w:pPr>
              <w:spacing w:after="0" w:line="240" w:lineRule="auto"/>
              <w:rPr>
                <w:rFonts w:ascii="Arial" w:hAnsi="Arial" w:cs="Arial"/>
                <w:b/>
                <w:bCs/>
              </w:rPr>
            </w:pPr>
          </w:p>
        </w:tc>
        <w:tc>
          <w:tcPr>
            <w:tcW w:w="7041" w:type="dxa"/>
            <w:tcBorders>
              <w:top w:val="single" w:sz="4" w:space="0" w:color="D9D9D9"/>
              <w:left w:val="single" w:sz="4" w:space="0" w:color="D9D9D9"/>
              <w:bottom w:val="single" w:sz="4" w:space="0" w:color="D9D9D9"/>
            </w:tcBorders>
          </w:tcPr>
          <w:p w14:paraId="418C5E19" w14:textId="77777777" w:rsidR="00DF3A52" w:rsidRPr="00485FBF" w:rsidRDefault="003F0570" w:rsidP="000B3E62">
            <w:pPr>
              <w:pStyle w:val="ListParagraph"/>
              <w:numPr>
                <w:ilvl w:val="0"/>
                <w:numId w:val="17"/>
              </w:numPr>
              <w:spacing w:after="0" w:line="240" w:lineRule="auto"/>
              <w:contextualSpacing w:val="0"/>
              <w:jc w:val="both"/>
              <w:rPr>
                <w:rFonts w:ascii="Arial" w:eastAsia="Segoe UI" w:hAnsi="Arial" w:cs="Arial"/>
              </w:rPr>
            </w:pPr>
            <w:r w:rsidRPr="00485FBF">
              <w:rPr>
                <w:rFonts w:ascii="Arial" w:eastAsia="Segoe UI" w:hAnsi="Arial" w:cs="Arial"/>
              </w:rPr>
              <w:t xml:space="preserve">Promotes </w:t>
            </w:r>
            <w:r w:rsidR="005E7473" w:rsidRPr="00485FBF">
              <w:rPr>
                <w:rFonts w:ascii="Arial" w:eastAsia="Segoe UI" w:hAnsi="Arial" w:cs="Arial"/>
              </w:rPr>
              <w:t>positive teamwork, atmosphere and culture</w:t>
            </w:r>
          </w:p>
          <w:p w14:paraId="69A48BF0" w14:textId="76C1701B" w:rsidR="005E7473" w:rsidRPr="00485FBF" w:rsidRDefault="00EE101E" w:rsidP="000B3E62">
            <w:pPr>
              <w:pStyle w:val="ListParagraph"/>
              <w:numPr>
                <w:ilvl w:val="0"/>
                <w:numId w:val="17"/>
              </w:numPr>
              <w:spacing w:after="0" w:line="240" w:lineRule="auto"/>
              <w:contextualSpacing w:val="0"/>
              <w:jc w:val="both"/>
              <w:rPr>
                <w:rFonts w:ascii="Arial" w:eastAsia="Segoe UI" w:hAnsi="Arial" w:cs="Arial"/>
              </w:rPr>
            </w:pPr>
            <w:r w:rsidRPr="00485FBF">
              <w:rPr>
                <w:rFonts w:ascii="Arial" w:eastAsia="Segoe UI" w:hAnsi="Arial" w:cs="Arial"/>
              </w:rPr>
              <w:t>Monitors attendance and notifies managers if altered</w:t>
            </w:r>
          </w:p>
        </w:tc>
      </w:tr>
    </w:tbl>
    <w:p w14:paraId="65D10928" w14:textId="77777777" w:rsidR="00DF3A52" w:rsidRDefault="00DF3A52" w:rsidP="00DF3A52">
      <w:pPr>
        <w:pStyle w:val="Heading2"/>
        <w:rPr>
          <w:rFonts w:ascii="Arial" w:hAnsi="Arial" w:cs="Arial"/>
          <w:caps w:val="0"/>
          <w:sz w:val="22"/>
          <w:szCs w:val="22"/>
        </w:rPr>
      </w:pPr>
    </w:p>
    <w:p w14:paraId="154BE86D" w14:textId="77777777" w:rsidR="00EE101E" w:rsidRPr="00EE101E" w:rsidRDefault="00EE101E" w:rsidP="00EE101E"/>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1C6126ED" w14:textId="1985E92E" w:rsidR="00DF3A52" w:rsidRPr="002C4DDC" w:rsidRDefault="00485FBF"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08F6925C" w:rsidR="00DF3A52" w:rsidRPr="002C4DDC" w:rsidRDefault="00DF3A52" w:rsidP="00B9274B">
            <w:pPr>
              <w:pStyle w:val="NoSpacing"/>
              <w:jc w:val="both"/>
              <w:rPr>
                <w:rFonts w:ascii="Arial" w:hAnsi="Arial" w:cs="Arial"/>
                <w:sz w:val="22"/>
              </w:rPr>
            </w:pPr>
          </w:p>
          <w:p w14:paraId="2301EB51" w14:textId="77777777" w:rsidR="006D4D58" w:rsidRPr="006D4D58" w:rsidRDefault="006D4D58" w:rsidP="006D4D58">
            <w:pPr>
              <w:pStyle w:val="ListParagraph"/>
              <w:numPr>
                <w:ilvl w:val="0"/>
                <w:numId w:val="19"/>
              </w:numPr>
              <w:spacing w:after="0" w:line="276" w:lineRule="auto"/>
              <w:contextualSpacing w:val="0"/>
              <w:jc w:val="both"/>
              <w:rPr>
                <w:rFonts w:ascii="Arial" w:hAnsi="Arial" w:cs="Arial"/>
              </w:rPr>
            </w:pPr>
            <w:r w:rsidRPr="006D4D58">
              <w:rPr>
                <w:rFonts w:ascii="Arial" w:hAnsi="Arial" w:cs="Arial"/>
              </w:rPr>
              <w:t>Proficient in the use of Microsoft applications</w:t>
            </w:r>
          </w:p>
          <w:p w14:paraId="1BAD4EB5" w14:textId="77777777" w:rsidR="006D4D58" w:rsidRPr="006D4D58" w:rsidRDefault="006D4D58" w:rsidP="006D4D58">
            <w:pPr>
              <w:pStyle w:val="ListParagraph"/>
              <w:numPr>
                <w:ilvl w:val="0"/>
                <w:numId w:val="19"/>
              </w:numPr>
              <w:spacing w:after="0" w:line="276" w:lineRule="auto"/>
              <w:contextualSpacing w:val="0"/>
              <w:jc w:val="both"/>
              <w:rPr>
                <w:rFonts w:ascii="Arial" w:hAnsi="Arial" w:cs="Arial"/>
              </w:rPr>
            </w:pPr>
            <w:r w:rsidRPr="006D4D58">
              <w:rPr>
                <w:rFonts w:ascii="Arial" w:hAnsi="Arial" w:cs="Arial"/>
              </w:rPr>
              <w:t>Embraces opportunities for ongoing organisational related education and training</w:t>
            </w:r>
          </w:p>
          <w:p w14:paraId="62B125C8" w14:textId="77777777" w:rsidR="006D4D58" w:rsidRPr="006D4D58" w:rsidRDefault="006D4D58" w:rsidP="006D4D58">
            <w:pPr>
              <w:pStyle w:val="ListParagraph"/>
              <w:numPr>
                <w:ilvl w:val="0"/>
                <w:numId w:val="19"/>
              </w:numPr>
              <w:spacing w:after="0" w:line="276" w:lineRule="auto"/>
              <w:contextualSpacing w:val="0"/>
              <w:jc w:val="both"/>
              <w:rPr>
                <w:rFonts w:ascii="Arial" w:hAnsi="Arial" w:cs="Arial"/>
              </w:rPr>
            </w:pPr>
            <w:r w:rsidRPr="006D4D58">
              <w:rPr>
                <w:rFonts w:ascii="Arial" w:hAnsi="Arial" w:cs="Arial"/>
              </w:rPr>
              <w:t>Genuine affinity for positive interaction with all people</w:t>
            </w:r>
          </w:p>
          <w:p w14:paraId="4103540E" w14:textId="77777777" w:rsidR="006D4D58" w:rsidRPr="006D4D58" w:rsidRDefault="006D4D58" w:rsidP="006D4D58">
            <w:pPr>
              <w:pStyle w:val="ListParagraph"/>
              <w:numPr>
                <w:ilvl w:val="0"/>
                <w:numId w:val="19"/>
              </w:numPr>
              <w:spacing w:after="0" w:line="276" w:lineRule="auto"/>
              <w:contextualSpacing w:val="0"/>
              <w:jc w:val="both"/>
              <w:rPr>
                <w:rFonts w:ascii="Arial" w:hAnsi="Arial" w:cs="Arial"/>
              </w:rPr>
            </w:pPr>
            <w:r w:rsidRPr="006D4D58">
              <w:rPr>
                <w:rFonts w:ascii="Arial" w:hAnsi="Arial" w:cs="Arial"/>
              </w:rPr>
              <w:t>Strong numeracy and time management skills</w:t>
            </w:r>
          </w:p>
          <w:p w14:paraId="37BC743A" w14:textId="77777777" w:rsidR="006D4D58" w:rsidRPr="006D4D58" w:rsidRDefault="006D4D58" w:rsidP="006D4D58">
            <w:pPr>
              <w:pStyle w:val="ListParagraph"/>
              <w:numPr>
                <w:ilvl w:val="0"/>
                <w:numId w:val="19"/>
              </w:numPr>
              <w:spacing w:after="0" w:line="276" w:lineRule="auto"/>
              <w:contextualSpacing w:val="0"/>
              <w:jc w:val="both"/>
              <w:rPr>
                <w:rFonts w:ascii="Arial" w:hAnsi="Arial" w:cs="Arial"/>
              </w:rPr>
            </w:pPr>
            <w:r w:rsidRPr="006D4D58">
              <w:rPr>
                <w:rFonts w:ascii="Arial" w:hAnsi="Arial" w:cs="Arial"/>
              </w:rPr>
              <w:t>Attention to detail and ability to summarise and communication financial and other key performance measures to a variety of stakeholders</w:t>
            </w:r>
          </w:p>
          <w:p w14:paraId="53C3B86D" w14:textId="77777777" w:rsidR="006D4D58" w:rsidRPr="006D4D58" w:rsidRDefault="006D4D58" w:rsidP="006D4D58">
            <w:pPr>
              <w:pStyle w:val="ListParagraph"/>
              <w:numPr>
                <w:ilvl w:val="0"/>
                <w:numId w:val="19"/>
              </w:numPr>
              <w:spacing w:after="0" w:line="276" w:lineRule="auto"/>
              <w:contextualSpacing w:val="0"/>
              <w:jc w:val="both"/>
              <w:rPr>
                <w:rFonts w:ascii="Arial" w:hAnsi="Arial" w:cs="Arial"/>
              </w:rPr>
            </w:pPr>
            <w:r w:rsidRPr="006D4D58">
              <w:rPr>
                <w:rFonts w:ascii="Arial" w:hAnsi="Arial" w:cs="Arial"/>
              </w:rPr>
              <w:t>Sound organisation and planning skills with some project management experience</w:t>
            </w:r>
          </w:p>
          <w:p w14:paraId="168701E5" w14:textId="77777777" w:rsidR="006D4D58" w:rsidRPr="006D4D58" w:rsidRDefault="006D4D58" w:rsidP="006D4D58">
            <w:pPr>
              <w:pStyle w:val="ListParagraph"/>
              <w:numPr>
                <w:ilvl w:val="0"/>
                <w:numId w:val="19"/>
              </w:numPr>
              <w:spacing w:after="0" w:line="276" w:lineRule="auto"/>
              <w:contextualSpacing w:val="0"/>
              <w:jc w:val="both"/>
              <w:rPr>
                <w:rFonts w:ascii="Arial" w:hAnsi="Arial" w:cs="Arial"/>
              </w:rPr>
            </w:pPr>
            <w:r w:rsidRPr="006D4D58">
              <w:rPr>
                <w:rFonts w:ascii="Arial" w:hAnsi="Arial" w:cs="Arial"/>
              </w:rPr>
              <w:t>Highly developed communication and interpersonal skills</w:t>
            </w:r>
          </w:p>
          <w:p w14:paraId="54606EEE" w14:textId="77777777" w:rsidR="006D4D58" w:rsidRPr="006D4D58" w:rsidRDefault="006D4D58" w:rsidP="006D4D58">
            <w:pPr>
              <w:pStyle w:val="ListParagraph"/>
              <w:numPr>
                <w:ilvl w:val="0"/>
                <w:numId w:val="19"/>
              </w:numPr>
              <w:spacing w:after="0" w:line="276" w:lineRule="auto"/>
              <w:contextualSpacing w:val="0"/>
              <w:jc w:val="both"/>
              <w:rPr>
                <w:rFonts w:ascii="Arial" w:hAnsi="Arial" w:cs="Arial"/>
              </w:rPr>
            </w:pPr>
            <w:r w:rsidRPr="006D4D58">
              <w:rPr>
                <w:rFonts w:ascii="Arial" w:hAnsi="Arial" w:cs="Arial"/>
              </w:rPr>
              <w:t>Able to work autonomously</w:t>
            </w:r>
          </w:p>
          <w:p w14:paraId="128C77E8" w14:textId="77777777" w:rsidR="006D4D58" w:rsidRPr="006D4D58" w:rsidRDefault="006D4D58" w:rsidP="006D4D58">
            <w:pPr>
              <w:pStyle w:val="ListParagraph"/>
              <w:numPr>
                <w:ilvl w:val="0"/>
                <w:numId w:val="19"/>
              </w:numPr>
              <w:spacing w:after="0" w:line="276" w:lineRule="auto"/>
              <w:contextualSpacing w:val="0"/>
              <w:jc w:val="both"/>
              <w:rPr>
                <w:rFonts w:ascii="Arial" w:hAnsi="Arial" w:cs="Arial"/>
              </w:rPr>
            </w:pPr>
            <w:r w:rsidRPr="006D4D58">
              <w:rPr>
                <w:rFonts w:ascii="Arial" w:hAnsi="Arial" w:cs="Arial"/>
              </w:rPr>
              <w:t>Be a proactive team member</w:t>
            </w:r>
          </w:p>
          <w:p w14:paraId="31E0B1C9" w14:textId="77777777" w:rsidR="006D4D58" w:rsidRPr="006D4D58" w:rsidRDefault="006D4D58" w:rsidP="006D4D58">
            <w:pPr>
              <w:pStyle w:val="ListParagraph"/>
              <w:numPr>
                <w:ilvl w:val="0"/>
                <w:numId w:val="19"/>
              </w:numPr>
              <w:spacing w:after="0" w:line="276" w:lineRule="auto"/>
              <w:contextualSpacing w:val="0"/>
              <w:jc w:val="both"/>
              <w:rPr>
                <w:rFonts w:ascii="Arial" w:hAnsi="Arial" w:cs="Arial"/>
              </w:rPr>
            </w:pPr>
            <w:r w:rsidRPr="006D4D58">
              <w:rPr>
                <w:rFonts w:ascii="Arial" w:hAnsi="Arial" w:cs="Arial"/>
              </w:rPr>
              <w:t>Demonstrates initiative, is innovative and flexible</w:t>
            </w:r>
          </w:p>
          <w:p w14:paraId="3A695468" w14:textId="1CEBB075" w:rsidR="00A2453D" w:rsidRPr="006D4D58" w:rsidRDefault="006D4D58" w:rsidP="006D4D58">
            <w:pPr>
              <w:pStyle w:val="ListParagraph"/>
              <w:numPr>
                <w:ilvl w:val="0"/>
                <w:numId w:val="19"/>
              </w:numPr>
              <w:spacing w:after="0" w:line="276" w:lineRule="auto"/>
              <w:contextualSpacing w:val="0"/>
              <w:jc w:val="both"/>
              <w:rPr>
                <w:rFonts w:ascii="Arial" w:hAnsi="Arial" w:cs="Arial"/>
              </w:rPr>
            </w:pPr>
            <w:r w:rsidRPr="006D4D58">
              <w:rPr>
                <w:rFonts w:ascii="Arial" w:hAnsi="Arial" w:cs="Arial"/>
              </w:rPr>
              <w:t>Resilience in a high- pressure environment</w:t>
            </w:r>
          </w:p>
          <w:p w14:paraId="309F40B6" w14:textId="77777777" w:rsidR="00DF3A52" w:rsidRPr="002C4DDC"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be able to</w:t>
            </w:r>
          </w:p>
        </w:tc>
        <w:tc>
          <w:tcPr>
            <w:tcW w:w="6758" w:type="dxa"/>
          </w:tcPr>
          <w:p w14:paraId="72344B10" w14:textId="0ADF14AB" w:rsidR="00DF3A52" w:rsidRPr="002C4DDC" w:rsidRDefault="00DF3A52" w:rsidP="00B9274B">
            <w:pPr>
              <w:pStyle w:val="NoSpacing"/>
              <w:jc w:val="both"/>
              <w:rPr>
                <w:rFonts w:ascii="Arial" w:hAnsi="Arial" w:cs="Arial"/>
                <w:b/>
                <w:sz w:val="22"/>
              </w:rPr>
            </w:pPr>
            <w:r w:rsidRPr="002C4DDC">
              <w:rPr>
                <w:rFonts w:ascii="Arial" w:hAnsi="Arial" w:cs="Arial"/>
                <w:b/>
                <w:sz w:val="22"/>
              </w:rPr>
              <w:t>:</w:t>
            </w:r>
          </w:p>
          <w:p w14:paraId="5B308C70" w14:textId="1B3E60E0" w:rsidR="00DF3A52" w:rsidRPr="00EA2B10"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47007365" w:rsidR="00F722EB" w:rsidRPr="00EA2B10"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purpose and goals</w:t>
            </w:r>
            <w:r w:rsidR="00A2453D" w:rsidRPr="00EA2B10">
              <w:rPr>
                <w:rFonts w:ascii="Arial" w:eastAsia="Segoe UI" w:hAnsi="Arial" w:cs="Arial"/>
                <w:color w:val="000000" w:themeColor="text1"/>
              </w:rPr>
              <w:t>.</w:t>
            </w:r>
          </w:p>
          <w:p w14:paraId="175E6812" w14:textId="0F08305F"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1"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1"/>
          <w:p w14:paraId="05D73C37" w14:textId="7DA9D6CE" w:rsidR="00DF3A52"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the highest standards of personal, professional and institutional behaviour through commitment, loyalty and integrity</w:t>
            </w:r>
            <w:r w:rsidR="00A2453D" w:rsidRPr="00EA2B10">
              <w:rPr>
                <w:rFonts w:ascii="Arial" w:eastAsia="Segoe UI" w:hAnsi="Arial" w:cs="Arial"/>
                <w:color w:val="000000" w:themeColor="text1"/>
              </w:rPr>
              <w:t>.</w:t>
            </w:r>
          </w:p>
          <w:p w14:paraId="4F739B8B" w14:textId="2B28A84F" w:rsidR="00DF3A52" w:rsidRPr="002C4DDC" w:rsidRDefault="00DF3A52" w:rsidP="00EA2B10">
            <w:pPr>
              <w:pStyle w:val="ListParagraph"/>
              <w:numPr>
                <w:ilvl w:val="0"/>
                <w:numId w:val="17"/>
              </w:numPr>
              <w:spacing w:after="0" w:line="240" w:lineRule="auto"/>
              <w:contextualSpacing w:val="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B2D01" w14:textId="77777777" w:rsidR="0073509E" w:rsidRDefault="0073509E" w:rsidP="00F31B43">
      <w:pPr>
        <w:spacing w:after="0" w:line="240" w:lineRule="auto"/>
      </w:pPr>
      <w:r>
        <w:separator/>
      </w:r>
    </w:p>
  </w:endnote>
  <w:endnote w:type="continuationSeparator" w:id="0">
    <w:p w14:paraId="64FE30C9" w14:textId="77777777" w:rsidR="0073509E" w:rsidRDefault="0073509E" w:rsidP="00F31B43">
      <w:pPr>
        <w:spacing w:after="0" w:line="240" w:lineRule="auto"/>
      </w:pPr>
      <w:r>
        <w:continuationSeparator/>
      </w:r>
    </w:p>
  </w:endnote>
  <w:endnote w:type="continuationNotice" w:id="1">
    <w:p w14:paraId="21977AD6" w14:textId="77777777" w:rsidR="0073509E" w:rsidRDefault="00735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9A27" w14:textId="77777777" w:rsidR="0073509E" w:rsidRDefault="0073509E" w:rsidP="00F31B43">
      <w:pPr>
        <w:spacing w:after="0" w:line="240" w:lineRule="auto"/>
      </w:pPr>
      <w:r>
        <w:separator/>
      </w:r>
    </w:p>
  </w:footnote>
  <w:footnote w:type="continuationSeparator" w:id="0">
    <w:p w14:paraId="1C41F7B8" w14:textId="77777777" w:rsidR="0073509E" w:rsidRDefault="0073509E" w:rsidP="00F31B43">
      <w:pPr>
        <w:spacing w:after="0" w:line="240" w:lineRule="auto"/>
      </w:pPr>
      <w:r>
        <w:continuationSeparator/>
      </w:r>
    </w:p>
  </w:footnote>
  <w:footnote w:type="continuationNotice" w:id="1">
    <w:p w14:paraId="228612F5" w14:textId="77777777" w:rsidR="0073509E" w:rsidRDefault="007350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0"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5" w15:restartNumberingAfterBreak="0">
    <w:nsid w:val="723E7E71"/>
    <w:multiLevelType w:val="hybridMultilevel"/>
    <w:tmpl w:val="AC8620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7"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
  </w:num>
  <w:num w:numId="2" w16cid:durableId="764376816">
    <w:abstractNumId w:val="10"/>
  </w:num>
  <w:num w:numId="3" w16cid:durableId="1083718709">
    <w:abstractNumId w:val="8"/>
  </w:num>
  <w:num w:numId="4" w16cid:durableId="1315984603">
    <w:abstractNumId w:val="6"/>
  </w:num>
  <w:num w:numId="5" w16cid:durableId="2035109152">
    <w:abstractNumId w:val="9"/>
  </w:num>
  <w:num w:numId="6" w16cid:durableId="467168717">
    <w:abstractNumId w:val="18"/>
  </w:num>
  <w:num w:numId="7" w16cid:durableId="649821358">
    <w:abstractNumId w:val="3"/>
  </w:num>
  <w:num w:numId="8" w16cid:durableId="1302686193">
    <w:abstractNumId w:val="14"/>
  </w:num>
  <w:num w:numId="9" w16cid:durableId="1315571761">
    <w:abstractNumId w:val="4"/>
  </w:num>
  <w:num w:numId="10" w16cid:durableId="978729190">
    <w:abstractNumId w:val="16"/>
  </w:num>
  <w:num w:numId="11" w16cid:durableId="486627788">
    <w:abstractNumId w:val="2"/>
  </w:num>
  <w:num w:numId="12" w16cid:durableId="1465346095">
    <w:abstractNumId w:val="13"/>
  </w:num>
  <w:num w:numId="13" w16cid:durableId="273710781">
    <w:abstractNumId w:val="12"/>
  </w:num>
  <w:num w:numId="14" w16cid:durableId="264968860">
    <w:abstractNumId w:val="0"/>
  </w:num>
  <w:num w:numId="15" w16cid:durableId="302780392">
    <w:abstractNumId w:val="7"/>
  </w:num>
  <w:num w:numId="16" w16cid:durableId="11732402">
    <w:abstractNumId w:val="5"/>
  </w:num>
  <w:num w:numId="17" w16cid:durableId="1318805123">
    <w:abstractNumId w:val="17"/>
  </w:num>
  <w:num w:numId="18" w16cid:durableId="1967850721">
    <w:abstractNumId w:val="11"/>
  </w:num>
  <w:num w:numId="19" w16cid:durableId="10626032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74BF2"/>
    <w:rsid w:val="00081EC5"/>
    <w:rsid w:val="000A6849"/>
    <w:rsid w:val="000B3E62"/>
    <w:rsid w:val="000F661F"/>
    <w:rsid w:val="00132C49"/>
    <w:rsid w:val="00134292"/>
    <w:rsid w:val="001362E5"/>
    <w:rsid w:val="001437F7"/>
    <w:rsid w:val="001727F4"/>
    <w:rsid w:val="001B3D05"/>
    <w:rsid w:val="001D5DBB"/>
    <w:rsid w:val="002272EA"/>
    <w:rsid w:val="002534E3"/>
    <w:rsid w:val="0026064B"/>
    <w:rsid w:val="002675E7"/>
    <w:rsid w:val="00275DBE"/>
    <w:rsid w:val="00296A2A"/>
    <w:rsid w:val="002B0C85"/>
    <w:rsid w:val="002B0D20"/>
    <w:rsid w:val="002C4DDC"/>
    <w:rsid w:val="002D1098"/>
    <w:rsid w:val="003158F0"/>
    <w:rsid w:val="00330FF1"/>
    <w:rsid w:val="00345452"/>
    <w:rsid w:val="003730EE"/>
    <w:rsid w:val="00373B25"/>
    <w:rsid w:val="003B4D8D"/>
    <w:rsid w:val="003B7B6C"/>
    <w:rsid w:val="003E0531"/>
    <w:rsid w:val="003F0570"/>
    <w:rsid w:val="00420C70"/>
    <w:rsid w:val="00422707"/>
    <w:rsid w:val="004573BA"/>
    <w:rsid w:val="0046488C"/>
    <w:rsid w:val="00485FBF"/>
    <w:rsid w:val="004C752B"/>
    <w:rsid w:val="004D54CC"/>
    <w:rsid w:val="005108E0"/>
    <w:rsid w:val="00511B80"/>
    <w:rsid w:val="00540453"/>
    <w:rsid w:val="005C4D1E"/>
    <w:rsid w:val="005D14B9"/>
    <w:rsid w:val="005E7473"/>
    <w:rsid w:val="005F03E8"/>
    <w:rsid w:val="0062687E"/>
    <w:rsid w:val="0063289F"/>
    <w:rsid w:val="00633064"/>
    <w:rsid w:val="0065237B"/>
    <w:rsid w:val="00672887"/>
    <w:rsid w:val="00677A1F"/>
    <w:rsid w:val="00683E66"/>
    <w:rsid w:val="0069612F"/>
    <w:rsid w:val="006B018F"/>
    <w:rsid w:val="006D4D58"/>
    <w:rsid w:val="00721D2C"/>
    <w:rsid w:val="00724B1E"/>
    <w:rsid w:val="0073509E"/>
    <w:rsid w:val="00747C28"/>
    <w:rsid w:val="00755A01"/>
    <w:rsid w:val="0078274A"/>
    <w:rsid w:val="007C008F"/>
    <w:rsid w:val="007D0B99"/>
    <w:rsid w:val="00803EF9"/>
    <w:rsid w:val="00827DEE"/>
    <w:rsid w:val="008307EC"/>
    <w:rsid w:val="00851491"/>
    <w:rsid w:val="008671C9"/>
    <w:rsid w:val="00882418"/>
    <w:rsid w:val="008A51B0"/>
    <w:rsid w:val="008B697F"/>
    <w:rsid w:val="008C18D3"/>
    <w:rsid w:val="008D68E9"/>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4821"/>
    <w:rsid w:val="00A941AB"/>
    <w:rsid w:val="00AA0253"/>
    <w:rsid w:val="00AD31C5"/>
    <w:rsid w:val="00B05B12"/>
    <w:rsid w:val="00B21F4A"/>
    <w:rsid w:val="00B77E41"/>
    <w:rsid w:val="00C5193A"/>
    <w:rsid w:val="00C56804"/>
    <w:rsid w:val="00C70196"/>
    <w:rsid w:val="00C70264"/>
    <w:rsid w:val="00C75E6F"/>
    <w:rsid w:val="00CA4ED5"/>
    <w:rsid w:val="00CC16BB"/>
    <w:rsid w:val="00CE331C"/>
    <w:rsid w:val="00D2709C"/>
    <w:rsid w:val="00D327E7"/>
    <w:rsid w:val="00D448C7"/>
    <w:rsid w:val="00D50A0F"/>
    <w:rsid w:val="00D52287"/>
    <w:rsid w:val="00D549CB"/>
    <w:rsid w:val="00D62956"/>
    <w:rsid w:val="00DF3A52"/>
    <w:rsid w:val="00DF753A"/>
    <w:rsid w:val="00E030ED"/>
    <w:rsid w:val="00E0419E"/>
    <w:rsid w:val="00E30D4E"/>
    <w:rsid w:val="00EA2B10"/>
    <w:rsid w:val="00ED0B37"/>
    <w:rsid w:val="00EE101E"/>
    <w:rsid w:val="00EE238F"/>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bf29b3f-1e51-457b-ae0c-362182e58074" ContentTypeId="0x010100143DE15D4582A44D8C48637AE793BB4A"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Props1.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5.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 Sewell</dc:creator>
  <cp:lastModifiedBy>Catherine Robertson</cp:lastModifiedBy>
  <cp:revision>2</cp:revision>
  <dcterms:created xsi:type="dcterms:W3CDTF">2025-10-15T22:27:00Z</dcterms:created>
  <dcterms:modified xsi:type="dcterms:W3CDTF">2025-10-15T22:27:00Z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