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56"/>
      </w:tblGrid>
      <w:tr w:rsidR="00760149" w14:paraId="1486FBF2" w14:textId="77777777" w:rsidTr="00760149">
        <w:trPr>
          <w:trHeight w:val="1125"/>
        </w:trPr>
        <w:tc>
          <w:tcPr>
            <w:tcW w:w="5104" w:type="dxa"/>
          </w:tcPr>
          <w:p w14:paraId="7A275C32" w14:textId="77777777" w:rsidR="00760149" w:rsidRPr="00AE2F91" w:rsidRDefault="00760149" w:rsidP="009156F1">
            <w:pPr>
              <w:jc w:val="center"/>
              <w:rPr>
                <w:color w:val="008080"/>
                <w:sz w:val="32"/>
                <w:szCs w:val="24"/>
              </w:rPr>
            </w:pPr>
            <w:r w:rsidRPr="00AE2F91">
              <w:rPr>
                <w:rFonts w:ascii="Arial" w:hAnsi="Arial"/>
                <w:b/>
                <w:color w:val="008080"/>
                <w:sz w:val="40"/>
                <w:szCs w:val="24"/>
              </w:rPr>
              <w:t>POSITION DESCRIPTION</w:t>
            </w:r>
          </w:p>
          <w:p w14:paraId="5308E56C" w14:textId="77777777" w:rsidR="00760149" w:rsidRPr="00C37CBE" w:rsidRDefault="00760149" w:rsidP="009156F1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14:paraId="1756326F" w14:textId="77777777" w:rsidR="00760149" w:rsidRPr="00A66221" w:rsidRDefault="00760149" w:rsidP="009156F1">
            <w:pPr>
              <w:jc w:val="center"/>
              <w:rPr>
                <w:rFonts w:asciiTheme="minorHAnsi" w:hAnsiTheme="minorHAnsi" w:cstheme="minorHAnsi"/>
              </w:rPr>
            </w:pPr>
            <w:r w:rsidRPr="001062D8">
              <w:rPr>
                <w:rFonts w:asciiTheme="minorHAnsi" w:hAnsiTheme="minorHAnsi" w:cstheme="minorHAnsi"/>
              </w:rPr>
              <w:t>This Position Description is a guide and will vary from time to time and between services and/or units to meet changing service needs</w:t>
            </w:r>
          </w:p>
        </w:tc>
        <w:tc>
          <w:tcPr>
            <w:tcW w:w="4356" w:type="dxa"/>
          </w:tcPr>
          <w:p w14:paraId="60D989C4" w14:textId="77777777" w:rsidR="00760149" w:rsidRDefault="00760149" w:rsidP="009156F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7C414B" wp14:editId="4EE18D92">
                  <wp:extent cx="2624789" cy="895350"/>
                  <wp:effectExtent l="0" t="0" r="4445" b="0"/>
                  <wp:docPr id="1571860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60" cy="89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5FA5E" w14:textId="35CFA630" w:rsidR="007B4FF4" w:rsidRPr="00247AB6" w:rsidRDefault="007B4FF4" w:rsidP="007B4FF4">
      <w:pPr>
        <w:spacing w:after="0" w:line="240" w:lineRule="auto"/>
        <w:ind w:left="-426"/>
        <w:jc w:val="both"/>
        <w:outlineLvl w:val="0"/>
        <w:rPr>
          <w:rFonts w:asciiTheme="minorHAnsi" w:eastAsia="Times New Roman" w:hAnsiTheme="minorHAnsi" w:cs="Arial"/>
          <w:b/>
          <w:spacing w:val="0"/>
          <w:szCs w:val="24"/>
          <w:lang w:val="en-US" w:eastAsia="en-NZ"/>
        </w:rPr>
      </w:pPr>
    </w:p>
    <w:p w14:paraId="2A0D0157" w14:textId="77777777" w:rsidR="00BE5B16" w:rsidRPr="00E372F6" w:rsidRDefault="00BE5B16" w:rsidP="00BE5B16">
      <w:pPr>
        <w:spacing w:after="0" w:line="240" w:lineRule="auto"/>
        <w:jc w:val="both"/>
        <w:rPr>
          <w:rFonts w:asciiTheme="minorHAnsi" w:eastAsia="Times New Roman" w:hAnsiTheme="minorHAnsi" w:cs="Arial"/>
          <w:spacing w:val="0"/>
          <w:sz w:val="6"/>
          <w:szCs w:val="6"/>
          <w:lang w:eastAsia="en-NZ"/>
        </w:rPr>
      </w:pPr>
    </w:p>
    <w:tbl>
      <w:tblPr>
        <w:tblStyle w:val="TableGrid"/>
        <w:tblW w:w="9498" w:type="dxa"/>
        <w:tblInd w:w="-43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9498"/>
      </w:tblGrid>
      <w:tr w:rsidR="00BE5B16" w:rsidRPr="00BE5B16" w14:paraId="4371B983" w14:textId="77777777" w:rsidTr="00F358A4">
        <w:tc>
          <w:tcPr>
            <w:tcW w:w="9498" w:type="dxa"/>
          </w:tcPr>
          <w:p w14:paraId="51339897" w14:textId="43FC03CC" w:rsidR="00BE5B16" w:rsidRPr="00BE5B16" w:rsidRDefault="001340ED" w:rsidP="004C2B0E">
            <w:pPr>
              <w:tabs>
                <w:tab w:val="left" w:pos="3295"/>
              </w:tabs>
              <w:spacing w:before="120" w:after="120"/>
              <w:rPr>
                <w:rFonts w:asciiTheme="minorHAnsi" w:hAnsiTheme="minorHAnsi" w:cs="Arial"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Role Title</w:t>
            </w:r>
            <w:r w:rsidR="00BE5B16" w:rsidRPr="00C47E35">
              <w:rPr>
                <w:rFonts w:asciiTheme="minorHAnsi" w:hAnsiTheme="minorHAnsi" w:cs="Arial"/>
                <w:b/>
                <w:sz w:val="24"/>
                <w:lang w:val="en-US"/>
              </w:rPr>
              <w:t>:</w:t>
            </w:r>
            <w:r w:rsidR="00BE5B16" w:rsidRPr="00C47E35">
              <w:rPr>
                <w:rFonts w:asciiTheme="minorHAnsi" w:hAnsiTheme="minorHAnsi" w:cs="Arial"/>
                <w:b/>
                <w:sz w:val="24"/>
                <w:lang w:val="en-US"/>
              </w:rPr>
              <w:tab/>
            </w:r>
            <w:r w:rsidR="00D01929">
              <w:rPr>
                <w:rFonts w:asciiTheme="minorHAnsi" w:hAnsiTheme="minorHAnsi" w:cs="Arial"/>
                <w:sz w:val="24"/>
                <w:lang w:val="en-US"/>
              </w:rPr>
              <w:t>Medical Imaging</w:t>
            </w:r>
            <w:r w:rsidR="004C2B0E" w:rsidRPr="004C2B0E">
              <w:rPr>
                <w:rFonts w:asciiTheme="minorHAnsi" w:hAnsiTheme="minorHAnsi" w:cs="Arial"/>
                <w:sz w:val="24"/>
                <w:lang w:val="en-US"/>
              </w:rPr>
              <w:t xml:space="preserve"> Technologist (</w:t>
            </w:r>
            <w:r w:rsidR="00D01929">
              <w:rPr>
                <w:rFonts w:asciiTheme="minorHAnsi" w:hAnsiTheme="minorHAnsi" w:cs="Arial"/>
                <w:sz w:val="24"/>
                <w:lang w:val="en-US"/>
              </w:rPr>
              <w:t>MI</w:t>
            </w:r>
            <w:r w:rsidR="004C2B0E">
              <w:rPr>
                <w:rFonts w:asciiTheme="minorHAnsi" w:hAnsiTheme="minorHAnsi" w:cs="Arial"/>
                <w:sz w:val="24"/>
                <w:lang w:val="en-US"/>
              </w:rPr>
              <w:t>T)</w:t>
            </w:r>
          </w:p>
        </w:tc>
      </w:tr>
      <w:tr w:rsidR="001340ED" w:rsidRPr="00BE5B16" w14:paraId="06A493C5" w14:textId="77777777" w:rsidTr="00F358A4">
        <w:tc>
          <w:tcPr>
            <w:tcW w:w="9498" w:type="dxa"/>
          </w:tcPr>
          <w:p w14:paraId="1941A6B1" w14:textId="45CDECCD" w:rsidR="001340ED" w:rsidRDefault="001340ED" w:rsidP="004C2B0E">
            <w:pPr>
              <w:tabs>
                <w:tab w:val="left" w:pos="3295"/>
              </w:tabs>
              <w:spacing w:before="120" w:after="120"/>
              <w:rPr>
                <w:rFonts w:asciiTheme="minorHAnsi" w:hAnsiTheme="minorHAnsi" w:cs="Arial"/>
                <w:b/>
                <w:lang w:val="en-US"/>
              </w:rPr>
            </w:pPr>
            <w:r w:rsidRPr="00C47E35">
              <w:rPr>
                <w:rFonts w:asciiTheme="minorHAnsi" w:hAnsiTheme="minorHAnsi" w:cs="Arial"/>
                <w:b/>
                <w:sz w:val="24"/>
                <w:lang w:val="en-US"/>
              </w:rPr>
              <w:t>Report</w:t>
            </w:r>
            <w:r>
              <w:rPr>
                <w:rFonts w:asciiTheme="minorHAnsi" w:hAnsiTheme="minorHAnsi" w:cs="Arial"/>
                <w:b/>
                <w:sz w:val="24"/>
                <w:lang w:val="en-US"/>
              </w:rPr>
              <w:t>s</w:t>
            </w:r>
            <w:r w:rsidRPr="00C47E35">
              <w:rPr>
                <w:rFonts w:asciiTheme="minorHAnsi" w:hAnsiTheme="minorHAnsi" w:cs="Arial"/>
                <w:b/>
                <w:sz w:val="24"/>
                <w:lang w:val="en-US"/>
              </w:rPr>
              <w:t xml:space="preserve"> to:</w:t>
            </w:r>
            <w:r w:rsidRPr="00C47E35">
              <w:rPr>
                <w:rFonts w:asciiTheme="minorHAnsi" w:hAnsiTheme="minorHAnsi" w:cs="Arial"/>
                <w:b/>
                <w:sz w:val="24"/>
                <w:lang w:val="en-US"/>
              </w:rPr>
              <w:tab/>
            </w:r>
            <w:r>
              <w:rPr>
                <w:rFonts w:asciiTheme="minorHAnsi" w:hAnsiTheme="minorHAnsi" w:cs="Arial"/>
                <w:sz w:val="24"/>
                <w:lang w:val="en-US"/>
              </w:rPr>
              <w:t>Radiology Clinical</w:t>
            </w:r>
            <w:r w:rsidRPr="00BE5B16">
              <w:rPr>
                <w:rFonts w:asciiTheme="minorHAnsi" w:hAnsiTheme="minorHAnsi" w:cs="Arial"/>
                <w:sz w:val="24"/>
                <w:lang w:val="en-US"/>
              </w:rPr>
              <w:t xml:space="preserve"> Leader</w:t>
            </w:r>
          </w:p>
        </w:tc>
      </w:tr>
      <w:tr w:rsidR="00BE5B16" w:rsidRPr="00BE5B16" w14:paraId="3ADCE8AF" w14:textId="77777777" w:rsidTr="00F358A4">
        <w:tc>
          <w:tcPr>
            <w:tcW w:w="9498" w:type="dxa"/>
          </w:tcPr>
          <w:p w14:paraId="7CE6BC90" w14:textId="3182BA93" w:rsidR="00BE5B16" w:rsidRPr="00BE5B16" w:rsidRDefault="001340ED" w:rsidP="00965684">
            <w:pPr>
              <w:tabs>
                <w:tab w:val="left" w:pos="3295"/>
              </w:tabs>
              <w:spacing w:before="120" w:after="120"/>
              <w:rPr>
                <w:rFonts w:asciiTheme="minorHAnsi" w:hAnsiTheme="minorHAnsi" w:cs="Arial"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Directorate</w:t>
            </w:r>
            <w:r w:rsidR="00BE5B16" w:rsidRPr="00C47E35">
              <w:rPr>
                <w:rFonts w:asciiTheme="minorHAnsi" w:hAnsiTheme="minorHAnsi" w:cs="Arial"/>
                <w:b/>
                <w:sz w:val="24"/>
                <w:lang w:val="en-US"/>
              </w:rPr>
              <w:t>:</w:t>
            </w:r>
            <w:r w:rsidR="00BE5B16" w:rsidRPr="00BE5B16">
              <w:rPr>
                <w:rFonts w:asciiTheme="minorHAnsi" w:hAnsiTheme="minorHAnsi" w:cs="Arial"/>
                <w:sz w:val="24"/>
                <w:lang w:val="en-US"/>
              </w:rPr>
              <w:tab/>
            </w:r>
            <w:r>
              <w:rPr>
                <w:rFonts w:asciiTheme="minorHAnsi" w:hAnsiTheme="minorHAnsi" w:cs="Arial"/>
                <w:sz w:val="24"/>
                <w:lang w:val="en-US"/>
              </w:rPr>
              <w:t>Primary Health Partnerships and Allied Health</w:t>
            </w:r>
            <w:r w:rsidR="00757743">
              <w:rPr>
                <w:rFonts w:asciiTheme="minorHAnsi" w:hAnsiTheme="minorHAnsi" w:cs="Arial"/>
                <w:sz w:val="24"/>
                <w:lang w:val="en-US"/>
              </w:rPr>
              <w:t xml:space="preserve"> </w:t>
            </w:r>
          </w:p>
        </w:tc>
      </w:tr>
      <w:tr w:rsidR="00BE5B16" w:rsidRPr="00BE5B16" w14:paraId="29795E99" w14:textId="77777777" w:rsidTr="00F358A4">
        <w:tc>
          <w:tcPr>
            <w:tcW w:w="9498" w:type="dxa"/>
          </w:tcPr>
          <w:p w14:paraId="47D74B87" w14:textId="46881B81" w:rsidR="00BE5B16" w:rsidRPr="00BE5B16" w:rsidRDefault="00BE5B16" w:rsidP="00757743">
            <w:pPr>
              <w:tabs>
                <w:tab w:val="left" w:pos="3295"/>
              </w:tabs>
              <w:spacing w:before="120" w:after="120"/>
              <w:rPr>
                <w:rFonts w:asciiTheme="minorHAnsi" w:hAnsiTheme="minorHAnsi" w:cs="Arial"/>
                <w:sz w:val="24"/>
                <w:lang w:val="en-US"/>
              </w:rPr>
            </w:pPr>
            <w:r w:rsidRPr="00C47E35">
              <w:rPr>
                <w:rFonts w:asciiTheme="minorHAnsi" w:hAnsiTheme="minorHAnsi" w:cs="Arial"/>
                <w:b/>
                <w:sz w:val="24"/>
                <w:lang w:val="en-US"/>
              </w:rPr>
              <w:t>Location:</w:t>
            </w:r>
            <w:r w:rsidRPr="00BE5B16">
              <w:rPr>
                <w:rFonts w:asciiTheme="minorHAnsi" w:hAnsiTheme="minorHAnsi" w:cs="Arial"/>
                <w:sz w:val="24"/>
                <w:lang w:val="en-US"/>
              </w:rPr>
              <w:tab/>
            </w:r>
            <w:r w:rsidR="001340ED">
              <w:rPr>
                <w:rFonts w:asciiTheme="minorHAnsi" w:hAnsiTheme="minorHAnsi" w:cs="Arial"/>
                <w:sz w:val="24"/>
                <w:lang w:val="en-US"/>
              </w:rPr>
              <w:t>Timaru Hospital</w:t>
            </w:r>
          </w:p>
        </w:tc>
      </w:tr>
    </w:tbl>
    <w:p w14:paraId="3D3EAE62" w14:textId="3C56C8A6" w:rsidR="003827E4" w:rsidRPr="00E372F6" w:rsidRDefault="003827E4" w:rsidP="00BE5B16">
      <w:pPr>
        <w:spacing w:after="0" w:line="240" w:lineRule="auto"/>
        <w:jc w:val="both"/>
        <w:rPr>
          <w:rFonts w:asciiTheme="minorHAnsi" w:eastAsia="Times New Roman" w:hAnsiTheme="minorHAnsi" w:cs="Arial"/>
          <w:spacing w:val="0"/>
          <w:sz w:val="16"/>
          <w:szCs w:val="16"/>
          <w:lang w:eastAsia="en-NZ"/>
        </w:rPr>
      </w:pPr>
    </w:p>
    <w:p w14:paraId="520EB876" w14:textId="77777777" w:rsidR="001340ED" w:rsidRPr="00247AB6" w:rsidRDefault="001340ED" w:rsidP="001340ED">
      <w:pPr>
        <w:spacing w:after="0" w:line="240" w:lineRule="auto"/>
        <w:ind w:left="-426"/>
        <w:jc w:val="both"/>
        <w:rPr>
          <w:rFonts w:asciiTheme="minorHAnsi" w:eastAsia="Times New Roman" w:hAnsiTheme="minorHAnsi" w:cs="Arial"/>
          <w:spacing w:val="0"/>
          <w:sz w:val="22"/>
          <w:lang w:val="en-US" w:eastAsia="en-NZ"/>
        </w:rPr>
      </w:pPr>
      <w:r w:rsidRPr="00247AB6">
        <w:rPr>
          <w:rFonts w:asciiTheme="minorHAnsi" w:eastAsia="Times New Roman" w:hAnsiTheme="minorHAnsi" w:cs="Arial"/>
          <w:b/>
          <w:spacing w:val="0"/>
          <w:sz w:val="22"/>
          <w:lang w:val="en-US" w:eastAsia="en-NZ"/>
        </w:rPr>
        <w:t>Organisational Vision</w:t>
      </w:r>
      <w:r w:rsidRPr="00247AB6">
        <w:rPr>
          <w:rFonts w:asciiTheme="minorHAnsi" w:eastAsia="Times New Roman" w:hAnsiTheme="minorHAnsi" w:cs="Arial"/>
          <w:spacing w:val="0"/>
          <w:sz w:val="22"/>
          <w:lang w:val="en-US" w:eastAsia="en-NZ"/>
        </w:rPr>
        <w:t xml:space="preserve">: </w:t>
      </w:r>
    </w:p>
    <w:p w14:paraId="19C76282" w14:textId="22EB1BC3" w:rsidR="001340ED" w:rsidRPr="00247AB6" w:rsidRDefault="00760149" w:rsidP="001340ED">
      <w:pPr>
        <w:spacing w:after="0" w:line="240" w:lineRule="auto"/>
        <w:ind w:left="-426"/>
        <w:jc w:val="both"/>
        <w:rPr>
          <w:rFonts w:asciiTheme="minorHAnsi" w:eastAsia="Times New Roman" w:hAnsiTheme="minorHAnsi" w:cs="Arial"/>
          <w:i/>
          <w:color w:val="008080"/>
          <w:spacing w:val="0"/>
          <w:sz w:val="22"/>
          <w:lang w:val="en-US" w:eastAsia="en-NZ"/>
        </w:rPr>
      </w:pPr>
      <w:r>
        <w:rPr>
          <w:rFonts w:asciiTheme="minorHAnsi" w:eastAsia="Times New Roman" w:hAnsiTheme="minorHAnsi" w:cs="Arial"/>
          <w:spacing w:val="0"/>
          <w:sz w:val="22"/>
          <w:lang w:val="en-US" w:eastAsia="en-NZ"/>
        </w:rPr>
        <w:t>Te Whatu Ora S</w:t>
      </w:r>
      <w:r w:rsidR="001340ED" w:rsidRPr="00247AB6">
        <w:rPr>
          <w:rFonts w:asciiTheme="minorHAnsi" w:eastAsia="Times New Roman" w:hAnsiTheme="minorHAnsi" w:cs="Arial"/>
          <w:spacing w:val="0"/>
          <w:sz w:val="22"/>
          <w:lang w:val="en-US" w:eastAsia="en-NZ"/>
        </w:rPr>
        <w:t xml:space="preserve">outh Canterbury is committed </w:t>
      </w:r>
      <w:r w:rsidR="001340ED" w:rsidRPr="00247AB6">
        <w:rPr>
          <w:rFonts w:asciiTheme="minorHAnsi" w:eastAsia="Times New Roman" w:hAnsiTheme="minorHAnsi" w:cs="Arial"/>
          <w:i/>
          <w:color w:val="008080"/>
          <w:spacing w:val="0"/>
          <w:sz w:val="22"/>
          <w:lang w:val="en-US" w:eastAsia="en-NZ"/>
        </w:rPr>
        <w:t>“to enhance the health and independence of the people of South Canterbury”.</w:t>
      </w:r>
    </w:p>
    <w:p w14:paraId="111ACE53" w14:textId="77777777" w:rsidR="001340ED" w:rsidRPr="00E372F6" w:rsidRDefault="001340ED" w:rsidP="001340ED">
      <w:pPr>
        <w:spacing w:after="0" w:line="240" w:lineRule="auto"/>
        <w:rPr>
          <w:rFonts w:asciiTheme="minorHAnsi" w:eastAsia="Times New Roman" w:hAnsiTheme="minorHAnsi" w:cs="Arial"/>
          <w:b/>
          <w:spacing w:val="0"/>
          <w:sz w:val="16"/>
          <w:szCs w:val="16"/>
          <w:lang w:val="en-US" w:eastAsia="en-NZ"/>
        </w:rPr>
      </w:pPr>
    </w:p>
    <w:p w14:paraId="4C6A095D" w14:textId="77777777" w:rsidR="001340ED" w:rsidRPr="00247AB6" w:rsidRDefault="001340ED" w:rsidP="001340ED">
      <w:pPr>
        <w:spacing w:after="0" w:line="240" w:lineRule="auto"/>
        <w:ind w:hanging="426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spacing w:val="0"/>
          <w:sz w:val="22"/>
          <w:lang w:val="en-US" w:eastAsia="en-NZ"/>
        </w:rPr>
        <w:t>Organisational Values:</w:t>
      </w:r>
      <w:r w:rsidRPr="00247AB6">
        <w:rPr>
          <w:rFonts w:asciiTheme="minorHAnsi" w:eastAsia="Times New Roman" w:hAnsiTheme="minorHAnsi"/>
          <w:spacing w:val="0"/>
          <w:sz w:val="22"/>
          <w:lang w:eastAsia="en-NZ"/>
        </w:rPr>
        <w:t xml:space="preserve"> </w:t>
      </w: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I CARE</w:t>
      </w:r>
    </w:p>
    <w:p w14:paraId="1AF60C01" w14:textId="77777777" w:rsidR="001340ED" w:rsidRPr="00247AB6" w:rsidRDefault="001340ED" w:rsidP="001340ED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I</w:t>
      </w:r>
      <w:r w:rsidRPr="00247AB6">
        <w:rPr>
          <w:rFonts w:asciiTheme="minorHAnsi" w:eastAsia="Times New Roman" w:hAnsiTheme="minorHAnsi" w:cs="Arial"/>
          <w:spacing w:val="0"/>
          <w:sz w:val="22"/>
          <w:lang w:eastAsia="en-NZ"/>
        </w:rPr>
        <w:t>ntegrity</w:t>
      </w:r>
    </w:p>
    <w:p w14:paraId="6C374652" w14:textId="77777777" w:rsidR="001340ED" w:rsidRPr="00247AB6" w:rsidRDefault="001340ED" w:rsidP="001340ED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C</w:t>
      </w:r>
      <w:r w:rsidRPr="00247AB6">
        <w:rPr>
          <w:rFonts w:asciiTheme="minorHAnsi" w:eastAsia="Times New Roman" w:hAnsiTheme="minorHAnsi" w:cs="Arial"/>
          <w:spacing w:val="0"/>
          <w:sz w:val="22"/>
          <w:lang w:eastAsia="en-NZ"/>
        </w:rPr>
        <w:t>ollaboration</w:t>
      </w:r>
    </w:p>
    <w:p w14:paraId="1F91AE54" w14:textId="77777777" w:rsidR="001340ED" w:rsidRPr="00247AB6" w:rsidRDefault="001340ED" w:rsidP="001340ED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A</w:t>
      </w:r>
      <w:r w:rsidRPr="00247AB6">
        <w:rPr>
          <w:rFonts w:asciiTheme="minorHAnsi" w:eastAsia="Times New Roman" w:hAnsiTheme="minorHAnsi" w:cs="Arial"/>
          <w:spacing w:val="0"/>
          <w:sz w:val="22"/>
          <w:lang w:eastAsia="en-NZ"/>
        </w:rPr>
        <w:t>ccountability</w:t>
      </w:r>
    </w:p>
    <w:p w14:paraId="32D98DC8" w14:textId="77777777" w:rsidR="001340ED" w:rsidRPr="00247AB6" w:rsidRDefault="001340ED" w:rsidP="001340ED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R</w:t>
      </w:r>
      <w:r w:rsidRPr="00247AB6">
        <w:rPr>
          <w:rFonts w:asciiTheme="minorHAnsi" w:eastAsia="Times New Roman" w:hAnsiTheme="minorHAnsi" w:cs="Arial"/>
          <w:spacing w:val="0"/>
          <w:sz w:val="22"/>
          <w:lang w:eastAsia="en-NZ"/>
        </w:rPr>
        <w:t>espect</w:t>
      </w:r>
    </w:p>
    <w:p w14:paraId="5F20ED26" w14:textId="77777777" w:rsidR="001340ED" w:rsidRDefault="001340ED" w:rsidP="001340ED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  <w:r w:rsidRPr="00247AB6">
        <w:rPr>
          <w:rFonts w:asciiTheme="minorHAnsi" w:eastAsia="Times New Roman" w:hAnsiTheme="minorHAnsi" w:cs="Arial"/>
          <w:b/>
          <w:color w:val="008080"/>
          <w:spacing w:val="0"/>
          <w:sz w:val="22"/>
          <w:lang w:eastAsia="en-NZ"/>
        </w:rPr>
        <w:t>E</w:t>
      </w:r>
      <w:r w:rsidRPr="00247AB6">
        <w:rPr>
          <w:rFonts w:asciiTheme="minorHAnsi" w:eastAsia="Times New Roman" w:hAnsiTheme="minorHAnsi" w:cs="Arial"/>
          <w:spacing w:val="0"/>
          <w:sz w:val="22"/>
          <w:lang w:eastAsia="en-NZ"/>
        </w:rPr>
        <w:t>xcellence</w:t>
      </w:r>
    </w:p>
    <w:p w14:paraId="685C65E3" w14:textId="3BBDB0A6" w:rsidR="001340ED" w:rsidRDefault="001340ED" w:rsidP="00BE5B16">
      <w:pPr>
        <w:spacing w:after="0" w:line="240" w:lineRule="auto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</w:p>
    <w:tbl>
      <w:tblPr>
        <w:tblStyle w:val="TableGrid"/>
        <w:tblW w:w="9493" w:type="dxa"/>
        <w:tblInd w:w="-42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493"/>
      </w:tblGrid>
      <w:tr w:rsidR="00E372F6" w14:paraId="45E08279" w14:textId="77777777" w:rsidTr="00E372F6">
        <w:tc>
          <w:tcPr>
            <w:tcW w:w="9493" w:type="dxa"/>
          </w:tcPr>
          <w:p w14:paraId="76B1F72D" w14:textId="65BE8960" w:rsidR="00E372F6" w:rsidRPr="00BE5B16" w:rsidRDefault="00E372F6" w:rsidP="00E372F6">
            <w:pPr>
              <w:tabs>
                <w:tab w:val="left" w:pos="3295"/>
              </w:tabs>
              <w:spacing w:before="120" w:after="120"/>
              <w:ind w:right="-522"/>
              <w:jc w:val="both"/>
              <w:rPr>
                <w:rFonts w:asciiTheme="minorHAnsi" w:eastAsia="Arial Unicode MS" w:hAnsiTheme="minorHAnsi" w:cs="Arial"/>
                <w:b/>
                <w:szCs w:val="24"/>
                <w:lang w:val="en-US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lang w:val="en-US"/>
              </w:rPr>
              <w:t>OUR STATUTORY PURPOSE:</w:t>
            </w:r>
            <w:r>
              <w:rPr>
                <w:rFonts w:asciiTheme="minorHAnsi" w:eastAsia="Arial Unicode MS" w:hAnsiTheme="minorHAnsi" w:cs="Arial"/>
                <w:b/>
                <w:szCs w:val="24"/>
                <w:lang w:val="en-US"/>
              </w:rPr>
              <w:tab/>
            </w:r>
          </w:p>
          <w:p w14:paraId="24646313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pacing w:val="-3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To improve, promote and protect the health of our population.</w:t>
            </w:r>
          </w:p>
          <w:p w14:paraId="3A399A4F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pacing w:val="-3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Promote the integration of health services across primary and secondary care services.</w:t>
            </w:r>
          </w:p>
          <w:p w14:paraId="4EE18A56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pacing w:val="-3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Seek the optimum arrangement for the most effective and efficient delivery of health services.</w:t>
            </w:r>
          </w:p>
          <w:p w14:paraId="3D84E394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Promote effective care or support for those in need of personal health or disability support services.</w:t>
            </w:r>
          </w:p>
          <w:p w14:paraId="2E1B728B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z w:val="22"/>
                <w:lang w:val="en-GB"/>
              </w:rPr>
              <w:t>Promote the inclusion and participation in society and the independence of people with disabilities.</w:t>
            </w:r>
          </w:p>
          <w:p w14:paraId="6E0606CD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pacing w:val="-3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Reduce health disparities by improving health outcomes for Maori and other population groups.</w:t>
            </w:r>
          </w:p>
          <w:p w14:paraId="783FCB2C" w14:textId="77777777" w:rsidR="00E372F6" w:rsidRPr="00E372F6" w:rsidRDefault="00E372F6" w:rsidP="00E372F6">
            <w:pPr>
              <w:numPr>
                <w:ilvl w:val="0"/>
                <w:numId w:val="30"/>
              </w:numPr>
              <w:tabs>
                <w:tab w:val="left" w:pos="1276"/>
                <w:tab w:val="left" w:pos="3686"/>
              </w:tabs>
              <w:suppressAutoHyphens/>
              <w:ind w:left="457" w:right="32"/>
              <w:rPr>
                <w:rFonts w:asciiTheme="minorHAnsi" w:hAnsiTheme="minorHAnsi" w:cstheme="minorHAnsi"/>
                <w:spacing w:val="-3"/>
                <w:sz w:val="22"/>
                <w:lang w:val="en-GB"/>
              </w:rPr>
            </w:pPr>
            <w:r w:rsidRPr="00E372F6">
              <w:rPr>
                <w:rFonts w:asciiTheme="minorHAnsi" w:hAnsiTheme="minorHAnsi" w:cstheme="minorHAnsi"/>
                <w:spacing w:val="-3"/>
                <w:sz w:val="22"/>
                <w:lang w:val="en-GB"/>
              </w:rPr>
              <w:t>Foster community participation in health improvement, and in planning for the provision of, and changes to the provision of services.</w:t>
            </w:r>
          </w:p>
          <w:p w14:paraId="6042EADA" w14:textId="77777777" w:rsidR="00E372F6" w:rsidRPr="00E372F6" w:rsidRDefault="00E372F6" w:rsidP="00E372F6">
            <w:pPr>
              <w:pStyle w:val="ListParagraph"/>
              <w:numPr>
                <w:ilvl w:val="0"/>
                <w:numId w:val="30"/>
              </w:numPr>
              <w:ind w:left="457" w:right="32"/>
              <w:jc w:val="both"/>
              <w:rPr>
                <w:rFonts w:asciiTheme="minorHAnsi" w:hAnsiTheme="minorHAnsi" w:cstheme="minorHAnsi"/>
                <w:szCs w:val="22"/>
                <w:lang w:eastAsia="en-NZ"/>
              </w:rPr>
            </w:pPr>
            <w:r w:rsidRPr="00E372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Uphold the ethical and quality standards expected of us and to exhibit a sense of social and environmental responsibility.</w:t>
            </w:r>
          </w:p>
          <w:p w14:paraId="14B02DFA" w14:textId="7799BF0A" w:rsidR="00E372F6" w:rsidRPr="00E372F6" w:rsidRDefault="00E372F6" w:rsidP="00E372F6">
            <w:pPr>
              <w:pStyle w:val="ListParagraph"/>
              <w:ind w:left="457" w:right="32"/>
              <w:jc w:val="both"/>
              <w:rPr>
                <w:rFonts w:asciiTheme="minorHAnsi" w:hAnsiTheme="minorHAnsi" w:cstheme="minorHAnsi"/>
                <w:szCs w:val="22"/>
                <w:lang w:eastAsia="en-NZ"/>
              </w:rPr>
            </w:pPr>
          </w:p>
        </w:tc>
      </w:tr>
    </w:tbl>
    <w:p w14:paraId="0B76C0F5" w14:textId="77777777" w:rsidR="001340ED" w:rsidRPr="00BE5B16" w:rsidRDefault="001340ED" w:rsidP="00BE5B16">
      <w:pPr>
        <w:spacing w:after="0" w:line="240" w:lineRule="auto"/>
        <w:jc w:val="both"/>
        <w:rPr>
          <w:rFonts w:asciiTheme="minorHAnsi" w:eastAsia="Times New Roman" w:hAnsiTheme="minorHAnsi" w:cs="Arial"/>
          <w:spacing w:val="0"/>
          <w:sz w:val="22"/>
          <w:lang w:eastAsia="en-NZ"/>
        </w:rPr>
      </w:pPr>
    </w:p>
    <w:tbl>
      <w:tblPr>
        <w:tblW w:w="9498" w:type="dxa"/>
        <w:tblInd w:w="-43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113"/>
        <w:gridCol w:w="2127"/>
        <w:gridCol w:w="7004"/>
        <w:gridCol w:w="226"/>
        <w:gridCol w:w="28"/>
      </w:tblGrid>
      <w:tr w:rsidR="007B4FF4" w:rsidRPr="00247AB6" w14:paraId="16DCAAF8" w14:textId="77777777" w:rsidTr="00E372F6">
        <w:tc>
          <w:tcPr>
            <w:tcW w:w="9498" w:type="dxa"/>
            <w:gridSpan w:val="5"/>
          </w:tcPr>
          <w:p w14:paraId="28B4C91C" w14:textId="59EC15DF" w:rsidR="007B4FF4" w:rsidRPr="00BE5B16" w:rsidRDefault="007B4FF4" w:rsidP="00636BF1">
            <w:pPr>
              <w:tabs>
                <w:tab w:val="left" w:pos="3295"/>
              </w:tabs>
              <w:spacing w:before="120" w:after="120" w:line="240" w:lineRule="auto"/>
              <w:rPr>
                <w:rFonts w:asciiTheme="minorHAnsi" w:eastAsia="Arial Unicode MS" w:hAnsiTheme="minorHAnsi" w:cs="Arial"/>
                <w:b/>
                <w:spacing w:val="0"/>
                <w:szCs w:val="24"/>
                <w:lang w:val="en-US" w:eastAsia="en-NZ"/>
              </w:rPr>
            </w:pPr>
            <w:r w:rsidRPr="001340ED">
              <w:rPr>
                <w:rFonts w:asciiTheme="minorHAnsi" w:eastAsia="Arial Unicode MS" w:hAnsiTheme="minorHAnsi" w:cs="Arial"/>
                <w:b/>
                <w:spacing w:val="0"/>
                <w:sz w:val="22"/>
                <w:lang w:val="en-US" w:eastAsia="en-NZ"/>
              </w:rPr>
              <w:t>PURPOSE</w:t>
            </w:r>
            <w:r w:rsidR="001340ED" w:rsidRPr="001340ED">
              <w:rPr>
                <w:rFonts w:asciiTheme="minorHAnsi" w:eastAsia="Arial Unicode MS" w:hAnsiTheme="minorHAnsi" w:cs="Arial"/>
                <w:b/>
                <w:spacing w:val="0"/>
                <w:sz w:val="22"/>
                <w:lang w:val="en-US" w:eastAsia="en-NZ"/>
              </w:rPr>
              <w:t xml:space="preserve"> OF THE ROLE</w:t>
            </w:r>
            <w:r w:rsidRPr="001340ED">
              <w:rPr>
                <w:rFonts w:asciiTheme="minorHAnsi" w:eastAsia="Arial Unicode MS" w:hAnsiTheme="minorHAnsi" w:cs="Arial"/>
                <w:b/>
                <w:spacing w:val="0"/>
                <w:sz w:val="22"/>
                <w:lang w:val="en-US" w:eastAsia="en-NZ"/>
              </w:rPr>
              <w:t>:</w:t>
            </w:r>
            <w:r w:rsidR="00636BF1">
              <w:rPr>
                <w:rFonts w:asciiTheme="minorHAnsi" w:eastAsia="Arial Unicode MS" w:hAnsiTheme="minorHAnsi" w:cs="Arial"/>
                <w:b/>
                <w:spacing w:val="0"/>
                <w:szCs w:val="24"/>
                <w:lang w:val="en-US" w:eastAsia="en-NZ"/>
              </w:rPr>
              <w:tab/>
            </w:r>
          </w:p>
          <w:p w14:paraId="27099535" w14:textId="07C2CAF0" w:rsidR="001340ED" w:rsidRPr="001340ED" w:rsidRDefault="001340ED" w:rsidP="001340ED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340ED">
              <w:rPr>
                <w:rFonts w:asciiTheme="minorHAnsi" w:hAnsiTheme="minorHAnsi" w:cstheme="minorHAnsi"/>
                <w:sz w:val="22"/>
                <w:szCs w:val="20"/>
              </w:rPr>
              <w:t xml:space="preserve">Allied Health, Scientific and Technical professionals work in health care teams providing a range of diagnostic, technical, therapeutic and direct </w:t>
            </w:r>
            <w:hyperlink r:id="rId8" w:tooltip="Patient" w:history="1">
              <w:r w:rsidRPr="001340ED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patient</w:t>
              </w:r>
            </w:hyperlink>
            <w:r w:rsidRPr="001340ED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care </w:t>
            </w:r>
            <w:r w:rsidRPr="001340ED">
              <w:rPr>
                <w:rFonts w:asciiTheme="minorHAnsi" w:hAnsiTheme="minorHAnsi" w:cstheme="minorHAnsi"/>
                <w:sz w:val="22"/>
                <w:szCs w:val="20"/>
              </w:rPr>
              <w:t xml:space="preserve">and support services that are critical to the other health professionals they work with and the communities they serve. </w:t>
            </w:r>
          </w:p>
          <w:p w14:paraId="35ADE341" w14:textId="77777777" w:rsidR="001340ED" w:rsidRPr="001340ED" w:rsidRDefault="001340ED" w:rsidP="001340ED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E9A0DA0" w14:textId="5EFC6CFB" w:rsidR="001340ED" w:rsidRDefault="001340ED" w:rsidP="001340ED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340ED">
              <w:rPr>
                <w:rFonts w:asciiTheme="minorHAnsi" w:hAnsiTheme="minorHAnsi" w:cstheme="minorHAnsi"/>
                <w:sz w:val="22"/>
                <w:szCs w:val="20"/>
              </w:rPr>
              <w:t xml:space="preserve">This role will work collaboratively with all health professionals as well as the wider multi-disciplinary team throughout </w:t>
            </w:r>
            <w:r w:rsidR="00760149">
              <w:rPr>
                <w:rFonts w:asciiTheme="minorHAnsi" w:hAnsiTheme="minorHAnsi" w:cstheme="minorHAnsi"/>
                <w:sz w:val="22"/>
                <w:szCs w:val="20"/>
              </w:rPr>
              <w:t xml:space="preserve">Te Whatu Ora </w:t>
            </w:r>
            <w:r w:rsidRPr="001340ED">
              <w:rPr>
                <w:rFonts w:asciiTheme="minorHAnsi" w:hAnsiTheme="minorHAnsi" w:cstheme="minorHAnsi"/>
                <w:sz w:val="22"/>
                <w:szCs w:val="20"/>
              </w:rPr>
              <w:t>in a way that is consistent with the Organisation’s vision and values. This way of working will ultimately benefit all our patients and communities.</w:t>
            </w:r>
          </w:p>
          <w:p w14:paraId="54200365" w14:textId="77777777" w:rsidR="00E372F6" w:rsidRPr="00E372F6" w:rsidRDefault="00E372F6" w:rsidP="001340ED">
            <w:pPr>
              <w:contextualSpacing/>
              <w:jc w:val="both"/>
              <w:rPr>
                <w:rFonts w:asciiTheme="minorHAnsi" w:hAnsiTheme="minorHAnsi" w:cstheme="minorHAnsi"/>
                <w:sz w:val="8"/>
                <w:szCs w:val="6"/>
              </w:rPr>
            </w:pPr>
          </w:p>
          <w:p w14:paraId="58DFA57E" w14:textId="77777777" w:rsidR="00965684" w:rsidRPr="00965684" w:rsidRDefault="00965684" w:rsidP="004C2B0E">
            <w:pPr>
              <w:spacing w:before="60" w:after="0"/>
              <w:rPr>
                <w:rFonts w:asciiTheme="minorHAnsi" w:eastAsia="Times New Roman" w:hAnsiTheme="minorHAnsi" w:cs="Arial"/>
                <w:spacing w:val="0"/>
                <w:sz w:val="2"/>
                <w:szCs w:val="24"/>
                <w:lang w:val="en-US" w:eastAsia="en-NZ"/>
              </w:rPr>
            </w:pPr>
          </w:p>
        </w:tc>
      </w:tr>
      <w:tr w:rsidR="007B4FF4" w:rsidRPr="00981665" w14:paraId="082F5E36" w14:textId="77777777" w:rsidTr="00E372F6">
        <w:trPr>
          <w:gridBefore w:val="1"/>
          <w:gridAfter w:val="1"/>
          <w:wBefore w:w="113" w:type="dxa"/>
          <w:wAfter w:w="28" w:type="dxa"/>
          <w:tblHeader/>
        </w:trPr>
        <w:tc>
          <w:tcPr>
            <w:tcW w:w="2127" w:type="dxa"/>
            <w:shd w:val="clear" w:color="auto" w:fill="31849B"/>
          </w:tcPr>
          <w:p w14:paraId="2A97978E" w14:textId="04DAC441" w:rsidR="007B4FF4" w:rsidRPr="00981665" w:rsidRDefault="007B4FF4" w:rsidP="007B4FF4">
            <w:pPr>
              <w:spacing w:after="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</w:p>
        </w:tc>
        <w:tc>
          <w:tcPr>
            <w:tcW w:w="7230" w:type="dxa"/>
            <w:gridSpan w:val="2"/>
            <w:shd w:val="clear" w:color="auto" w:fill="31849B"/>
          </w:tcPr>
          <w:p w14:paraId="149DE38D" w14:textId="77777777" w:rsidR="007B4FF4" w:rsidRPr="00981665" w:rsidRDefault="007B4FF4" w:rsidP="007B4FF4">
            <w:pPr>
              <w:tabs>
                <w:tab w:val="center" w:pos="3507"/>
              </w:tabs>
              <w:spacing w:before="1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KEY ACCOUNTABILITIES</w:t>
            </w: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ab/>
            </w:r>
          </w:p>
        </w:tc>
      </w:tr>
      <w:tr w:rsidR="007B4FF4" w:rsidRPr="00981665" w14:paraId="58100B0C" w14:textId="77777777" w:rsidTr="00E372F6">
        <w:trPr>
          <w:gridBefore w:val="1"/>
          <w:gridAfter w:val="1"/>
          <w:wBefore w:w="113" w:type="dxa"/>
          <w:wAfter w:w="28" w:type="dxa"/>
          <w:trHeight w:val="1970"/>
        </w:trPr>
        <w:tc>
          <w:tcPr>
            <w:tcW w:w="2127" w:type="dxa"/>
          </w:tcPr>
          <w:p w14:paraId="1C3DE3C2" w14:textId="77777777" w:rsidR="007B4FF4" w:rsidRPr="00981665" w:rsidRDefault="002D19A5" w:rsidP="007B4FF4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noProof/>
                <w:spacing w:val="0"/>
                <w:sz w:val="22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042CD79" wp14:editId="6DD1421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302895</wp:posOffset>
                  </wp:positionV>
                  <wp:extent cx="1102360" cy="790575"/>
                  <wp:effectExtent l="0" t="0" r="2540" b="9525"/>
                  <wp:wrapThrough wrapText="bothSides">
                    <wp:wrapPolygon edited="0">
                      <wp:start x="0" y="0"/>
                      <wp:lineTo x="0" y="21340"/>
                      <wp:lineTo x="21276" y="21340"/>
                      <wp:lineTo x="2127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2DBB"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CLINICAL</w:t>
            </w: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 xml:space="preserve"> PRACTICE</w:t>
            </w:r>
          </w:p>
          <w:p w14:paraId="0D574E6A" w14:textId="77777777" w:rsidR="007B4FF4" w:rsidRPr="00981665" w:rsidRDefault="007B4FF4" w:rsidP="007B4FF4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</w:p>
        </w:tc>
        <w:tc>
          <w:tcPr>
            <w:tcW w:w="7230" w:type="dxa"/>
            <w:gridSpan w:val="2"/>
          </w:tcPr>
          <w:p w14:paraId="6967F02D" w14:textId="77777777" w:rsidR="00E955D9" w:rsidRPr="00E955D9" w:rsidRDefault="00E955D9" w:rsidP="00E955D9">
            <w:pPr>
              <w:pStyle w:val="Default"/>
              <w:rPr>
                <w:rFonts w:asciiTheme="minorHAnsi" w:hAnsiTheme="minorHAnsi"/>
                <w:sz w:val="8"/>
                <w:szCs w:val="22"/>
              </w:rPr>
            </w:pPr>
          </w:p>
          <w:p w14:paraId="5375ECFA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Maintenance of a working knowledge of all diagnostic and interventional examinations carried out by department. </w:t>
            </w:r>
          </w:p>
          <w:p w14:paraId="6E110B9C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Continued competence in general plain film radiography, and development of expertise in specific modalities as appropriate. </w:t>
            </w:r>
          </w:p>
          <w:p w14:paraId="1EF742E1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Performance of all examinations to the current accepted standard of practice. </w:t>
            </w:r>
          </w:p>
          <w:p w14:paraId="0ECD7819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Adherence to all protocols or policies relating to modalities. </w:t>
            </w:r>
          </w:p>
          <w:p w14:paraId="7B85200F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Full awareness of radiation protection provided for all patients and staff. </w:t>
            </w:r>
          </w:p>
          <w:p w14:paraId="3D2BDC81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Compliance with patient eligibility and prioritisation criteria. </w:t>
            </w:r>
          </w:p>
          <w:p w14:paraId="56B720D8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Efficient performance of examinations to minimise patient waiting time. </w:t>
            </w:r>
          </w:p>
          <w:p w14:paraId="5D29533C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>Appropriate processing and identification of all images taken during session.</w:t>
            </w:r>
          </w:p>
          <w:p w14:paraId="156B11BF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Compliance with clerical and administrative processes surrounding patient bookings, appointments, image processing, reporting and filing. </w:t>
            </w:r>
          </w:p>
          <w:p w14:paraId="479483E9" w14:textId="77777777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Contribution to all departmental functions such as general environmental management. </w:t>
            </w:r>
          </w:p>
          <w:p w14:paraId="27954BFA" w14:textId="35FA0675" w:rsidR="0077002D" w:rsidRDefault="0077002D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 w:rsidRPr="0077002D">
              <w:rPr>
                <w:rFonts w:asciiTheme="minorHAnsi" w:hAnsiTheme="minorHAnsi"/>
                <w:sz w:val="22"/>
                <w:szCs w:val="22"/>
              </w:rPr>
              <w:t xml:space="preserve">Participation in the on-call and shift rosters. </w:t>
            </w:r>
          </w:p>
          <w:p w14:paraId="2590707E" w14:textId="6DBB1FDD" w:rsidR="00B72D7B" w:rsidRPr="005B54BD" w:rsidRDefault="00B72D7B" w:rsidP="0077002D">
            <w:pPr>
              <w:pStyle w:val="Default"/>
              <w:numPr>
                <w:ilvl w:val="0"/>
                <w:numId w:val="24"/>
              </w:numPr>
              <w:ind w:left="346" w:hanging="346"/>
              <w:rPr>
                <w:rFonts w:asciiTheme="minorHAnsi" w:hAnsiTheme="minorHAnsi"/>
                <w:bCs/>
                <w:sz w:val="22"/>
                <w:szCs w:val="22"/>
              </w:rPr>
            </w:pPr>
            <w:r w:rsidRPr="005B54BD">
              <w:rPr>
                <w:rFonts w:asciiTheme="minorHAnsi" w:hAnsiTheme="minorHAnsi"/>
                <w:bCs/>
                <w:sz w:val="22"/>
                <w:szCs w:val="22"/>
              </w:rPr>
              <w:t>General Radiography</w:t>
            </w:r>
            <w:r w:rsidR="00A47B77" w:rsidRPr="005B54B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B54BD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A47B77" w:rsidRPr="005B54BD">
              <w:rPr>
                <w:rFonts w:asciiTheme="minorHAnsi" w:hAnsiTheme="minorHAnsi"/>
                <w:bCs/>
                <w:sz w:val="22"/>
                <w:szCs w:val="22"/>
              </w:rPr>
              <w:t xml:space="preserve">and </w:t>
            </w:r>
            <w:r w:rsidRPr="005B54BD">
              <w:rPr>
                <w:rFonts w:asciiTheme="minorHAnsi" w:hAnsiTheme="minorHAnsi"/>
                <w:bCs/>
                <w:sz w:val="22"/>
                <w:szCs w:val="22"/>
              </w:rPr>
              <w:t>CT modality</w:t>
            </w:r>
            <w:r w:rsidR="005B54BD">
              <w:rPr>
                <w:rFonts w:asciiTheme="minorHAnsi" w:hAnsiTheme="minorHAnsi"/>
                <w:bCs/>
                <w:sz w:val="22"/>
                <w:szCs w:val="22"/>
              </w:rPr>
              <w:t xml:space="preserve"> as agreed in the Employment Letter)</w:t>
            </w:r>
            <w:r w:rsidRPr="005B54BD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1384DDE" w14:textId="77777777" w:rsidR="00981665" w:rsidRPr="00981665" w:rsidRDefault="00981665" w:rsidP="00033620">
            <w:pPr>
              <w:pStyle w:val="Default"/>
              <w:rPr>
                <w:rFonts w:asciiTheme="minorHAnsi" w:hAnsiTheme="minorHAnsi" w:cs="Arial"/>
                <w:sz w:val="16"/>
                <w:szCs w:val="22"/>
              </w:rPr>
            </w:pPr>
          </w:p>
        </w:tc>
      </w:tr>
      <w:tr w:rsidR="004224D0" w:rsidRPr="00981665" w14:paraId="287863CC" w14:textId="77777777" w:rsidTr="00E372F6">
        <w:trPr>
          <w:gridBefore w:val="1"/>
          <w:gridAfter w:val="1"/>
          <w:wBefore w:w="113" w:type="dxa"/>
          <w:wAfter w:w="28" w:type="dxa"/>
          <w:trHeight w:val="1215"/>
        </w:trPr>
        <w:tc>
          <w:tcPr>
            <w:tcW w:w="2127" w:type="dxa"/>
          </w:tcPr>
          <w:p w14:paraId="7A84BD8C" w14:textId="77777777" w:rsidR="004224D0" w:rsidRPr="004224D0" w:rsidRDefault="004224D0" w:rsidP="007B4FF4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noProof/>
                <w:spacing w:val="0"/>
                <w:sz w:val="22"/>
                <w:lang w:eastAsia="en-NZ"/>
              </w:rPr>
            </w:pPr>
            <w:r w:rsidRPr="004224D0">
              <w:rPr>
                <w:rFonts w:asciiTheme="minorHAnsi" w:eastAsia="Times New Roman" w:hAnsiTheme="minorHAnsi"/>
                <w:b/>
                <w:noProof/>
                <w:spacing w:val="0"/>
                <w:sz w:val="22"/>
                <w:lang w:eastAsia="en-NZ"/>
              </w:rPr>
              <w:t>ACCREDITATION</w:t>
            </w:r>
          </w:p>
        </w:tc>
        <w:tc>
          <w:tcPr>
            <w:tcW w:w="7230" w:type="dxa"/>
            <w:gridSpan w:val="2"/>
          </w:tcPr>
          <w:p w14:paraId="51689D2B" w14:textId="77777777" w:rsidR="004224D0" w:rsidRDefault="004224D0" w:rsidP="00E955D9">
            <w:pPr>
              <w:pStyle w:val="Default"/>
              <w:rPr>
                <w:rFonts w:asciiTheme="minorHAnsi" w:hAnsiTheme="minorHAnsi"/>
                <w:sz w:val="8"/>
                <w:szCs w:val="22"/>
              </w:rPr>
            </w:pPr>
          </w:p>
          <w:p w14:paraId="35625775" w14:textId="77777777" w:rsidR="004224D0" w:rsidRDefault="00A054DF" w:rsidP="002D1776">
            <w:pPr>
              <w:pStyle w:val="Default"/>
              <w:numPr>
                <w:ilvl w:val="0"/>
                <w:numId w:val="27"/>
              </w:numPr>
              <w:ind w:left="346" w:hanging="3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Participate in the</w:t>
            </w:r>
            <w:r w:rsidR="004224D0">
              <w:rPr>
                <w:rFonts w:asciiTheme="minorHAnsi" w:hAnsiTheme="minorHAnsi"/>
                <w:sz w:val="22"/>
                <w:szCs w:val="22"/>
              </w:rPr>
              <w:t xml:space="preserve"> development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adherence to </w:t>
            </w:r>
            <w:r w:rsidR="004224D0">
              <w:rPr>
                <w:rFonts w:asciiTheme="minorHAnsi" w:hAnsiTheme="minorHAnsi"/>
                <w:sz w:val="22"/>
                <w:szCs w:val="22"/>
              </w:rPr>
              <w:t>department quality documentation including policies, protocols and procedures.</w:t>
            </w:r>
          </w:p>
          <w:p w14:paraId="18C1FF5E" w14:textId="77777777" w:rsidR="002D1776" w:rsidRPr="002D1776" w:rsidRDefault="002D1776" w:rsidP="002D1776">
            <w:pPr>
              <w:numPr>
                <w:ilvl w:val="0"/>
                <w:numId w:val="27"/>
              </w:numPr>
              <w:spacing w:after="0" w:line="240" w:lineRule="auto"/>
              <w:ind w:left="346" w:hanging="346"/>
              <w:rPr>
                <w:rFonts w:asciiTheme="minorHAnsi" w:hAnsiTheme="minorHAnsi"/>
                <w:sz w:val="22"/>
              </w:rPr>
            </w:pPr>
            <w:r w:rsidRPr="002D1776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Work actively with other staff to maintain hospital certification.</w:t>
            </w:r>
          </w:p>
          <w:p w14:paraId="656E8726" w14:textId="77777777" w:rsidR="002D1776" w:rsidRDefault="004C2B0E" w:rsidP="002D1776">
            <w:pPr>
              <w:numPr>
                <w:ilvl w:val="0"/>
                <w:numId w:val="27"/>
              </w:numPr>
              <w:spacing w:after="0" w:line="240" w:lineRule="auto"/>
              <w:ind w:left="346" w:hanging="346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Participate in the</w:t>
            </w:r>
            <w:r w:rsidR="002D1776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development </w:t>
            </w:r>
            <w:r w:rsidR="00A054DF">
              <w:rPr>
                <w:rFonts w:asciiTheme="minorHAnsi" w:hAnsiTheme="minorHAnsi"/>
                <w:sz w:val="22"/>
              </w:rPr>
              <w:t>and use of</w:t>
            </w:r>
            <w:r w:rsidR="002D1776" w:rsidRPr="002D1776">
              <w:rPr>
                <w:rFonts w:asciiTheme="minorHAnsi" w:hAnsiTheme="minorHAnsi"/>
                <w:sz w:val="22"/>
              </w:rPr>
              <w:t xml:space="preserve"> appropriate quality indicators</w:t>
            </w:r>
            <w:r w:rsidR="002D1776">
              <w:rPr>
                <w:rFonts w:asciiTheme="minorHAnsi" w:hAnsiTheme="minorHAnsi"/>
                <w:sz w:val="22"/>
              </w:rPr>
              <w:t xml:space="preserve"> and </w:t>
            </w:r>
            <w:r w:rsidR="002D1776" w:rsidRPr="002D1776">
              <w:rPr>
                <w:rFonts w:asciiTheme="minorHAnsi" w:hAnsiTheme="minorHAnsi"/>
                <w:sz w:val="22"/>
              </w:rPr>
              <w:t>programmes (e</w:t>
            </w:r>
            <w:r w:rsidR="002D1776">
              <w:rPr>
                <w:rFonts w:asciiTheme="minorHAnsi" w:hAnsiTheme="minorHAnsi"/>
                <w:sz w:val="22"/>
              </w:rPr>
              <w:t>.</w:t>
            </w:r>
            <w:r w:rsidR="002D1776" w:rsidRPr="002D1776">
              <w:rPr>
                <w:rFonts w:asciiTheme="minorHAnsi" w:hAnsiTheme="minorHAnsi"/>
                <w:sz w:val="22"/>
              </w:rPr>
              <w:t xml:space="preserve">g. </w:t>
            </w:r>
            <w:r w:rsidR="002D1776">
              <w:rPr>
                <w:rFonts w:asciiTheme="minorHAnsi" w:hAnsiTheme="minorHAnsi"/>
                <w:sz w:val="22"/>
              </w:rPr>
              <w:t>patient</w:t>
            </w:r>
            <w:r w:rsidR="002D1776" w:rsidRPr="002D1776">
              <w:rPr>
                <w:rFonts w:asciiTheme="minorHAnsi" w:hAnsiTheme="minorHAnsi"/>
                <w:sz w:val="22"/>
              </w:rPr>
              <w:t xml:space="preserve"> satisfaction surveys, </w:t>
            </w:r>
            <w:r w:rsidR="002D1776">
              <w:rPr>
                <w:rFonts w:asciiTheme="minorHAnsi" w:hAnsiTheme="minorHAnsi"/>
                <w:sz w:val="22"/>
              </w:rPr>
              <w:t xml:space="preserve">auditing, </w:t>
            </w:r>
            <w:r w:rsidR="0036456C">
              <w:rPr>
                <w:rFonts w:asciiTheme="minorHAnsi" w:hAnsiTheme="minorHAnsi"/>
                <w:sz w:val="22"/>
              </w:rPr>
              <w:t>evaluation forms</w:t>
            </w:r>
            <w:r w:rsidR="002D1776" w:rsidRPr="002D1776">
              <w:rPr>
                <w:rFonts w:asciiTheme="minorHAnsi" w:hAnsiTheme="minorHAnsi"/>
                <w:sz w:val="22"/>
              </w:rPr>
              <w:t>) to demonstrate th</w:t>
            </w:r>
            <w:r w:rsidR="002D1776">
              <w:rPr>
                <w:rFonts w:asciiTheme="minorHAnsi" w:hAnsiTheme="minorHAnsi"/>
                <w:sz w:val="22"/>
              </w:rPr>
              <w:t>e</w:t>
            </w:r>
            <w:r w:rsidR="002D1776" w:rsidRPr="002D1776">
              <w:rPr>
                <w:rFonts w:asciiTheme="minorHAnsi" w:hAnsiTheme="minorHAnsi"/>
                <w:sz w:val="22"/>
              </w:rPr>
              <w:t xml:space="preserve"> service delivered is of a high quality and standard </w:t>
            </w:r>
          </w:p>
          <w:p w14:paraId="5C439A04" w14:textId="77777777" w:rsidR="002D1776" w:rsidRPr="002D1776" w:rsidRDefault="002D1776" w:rsidP="002D1776">
            <w:pPr>
              <w:spacing w:after="0" w:line="240" w:lineRule="auto"/>
              <w:ind w:left="346"/>
              <w:rPr>
                <w:rFonts w:asciiTheme="minorHAnsi" w:hAnsiTheme="minorHAnsi"/>
                <w:sz w:val="8"/>
              </w:rPr>
            </w:pPr>
          </w:p>
        </w:tc>
      </w:tr>
      <w:tr w:rsidR="006E53AC" w:rsidRPr="00981665" w14:paraId="7B319562" w14:textId="77777777" w:rsidTr="00E372F6">
        <w:trPr>
          <w:gridBefore w:val="1"/>
          <w:gridAfter w:val="1"/>
          <w:wBefore w:w="113" w:type="dxa"/>
          <w:wAfter w:w="28" w:type="dxa"/>
        </w:trPr>
        <w:tc>
          <w:tcPr>
            <w:tcW w:w="2127" w:type="dxa"/>
          </w:tcPr>
          <w:p w14:paraId="2D994282" w14:textId="77777777" w:rsidR="006E53AC" w:rsidRPr="00981665" w:rsidRDefault="006E53AC" w:rsidP="007B4FF4">
            <w:pPr>
              <w:spacing w:before="120" w:after="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ORGANISATIONAL</w:t>
            </w:r>
          </w:p>
        </w:tc>
        <w:tc>
          <w:tcPr>
            <w:tcW w:w="7230" w:type="dxa"/>
            <w:gridSpan w:val="2"/>
          </w:tcPr>
          <w:p w14:paraId="6B992DF2" w14:textId="77777777" w:rsidR="006E53AC" w:rsidRPr="00981665" w:rsidRDefault="006E53AC" w:rsidP="008E5FF2">
            <w:pPr>
              <w:pStyle w:val="Default"/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981665">
              <w:rPr>
                <w:rFonts w:asciiTheme="minorHAnsi" w:hAnsiTheme="minorHAnsi" w:cs="Arial"/>
                <w:sz w:val="22"/>
                <w:szCs w:val="22"/>
              </w:rPr>
              <w:t xml:space="preserve">Contribute to the achievement of contractual obligations and quality performance indicators, including the efficient and effective use of resources. </w:t>
            </w:r>
          </w:p>
          <w:p w14:paraId="6E848A02" w14:textId="77777777" w:rsidR="006E53AC" w:rsidRPr="00981665" w:rsidRDefault="006E53AC" w:rsidP="006E53AC">
            <w:pPr>
              <w:pStyle w:val="Default"/>
              <w:numPr>
                <w:ilvl w:val="0"/>
                <w:numId w:val="19"/>
              </w:numPr>
              <w:ind w:left="346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981665">
              <w:rPr>
                <w:rFonts w:asciiTheme="minorHAnsi" w:hAnsiTheme="minorHAnsi" w:cs="Arial"/>
                <w:sz w:val="22"/>
                <w:szCs w:val="22"/>
              </w:rPr>
              <w:t xml:space="preserve">Contribution to the maintenance of harmonious interpersonal relationships with colleagues and other staff of the organisation. </w:t>
            </w:r>
          </w:p>
          <w:p w14:paraId="6DAF5A8C" w14:textId="77777777" w:rsidR="00981665" w:rsidRPr="00981665" w:rsidRDefault="00981665" w:rsidP="00981665">
            <w:pPr>
              <w:pStyle w:val="Default"/>
              <w:ind w:left="346"/>
              <w:rPr>
                <w:rFonts w:asciiTheme="minorHAnsi" w:hAnsiTheme="minorHAnsi" w:cs="Arial"/>
                <w:sz w:val="16"/>
                <w:szCs w:val="22"/>
              </w:rPr>
            </w:pPr>
          </w:p>
        </w:tc>
      </w:tr>
      <w:tr w:rsidR="00AA2DBB" w:rsidRPr="00981665" w14:paraId="1B03D847" w14:textId="77777777" w:rsidTr="00E372F6">
        <w:trPr>
          <w:gridBefore w:val="1"/>
          <w:gridAfter w:val="1"/>
          <w:wBefore w:w="113" w:type="dxa"/>
          <w:wAfter w:w="28" w:type="dxa"/>
        </w:trPr>
        <w:tc>
          <w:tcPr>
            <w:tcW w:w="2127" w:type="dxa"/>
          </w:tcPr>
          <w:p w14:paraId="383CB96D" w14:textId="77777777" w:rsidR="00AA2DBB" w:rsidRPr="00981665" w:rsidRDefault="00AA2DBB" w:rsidP="007B4FF4">
            <w:pPr>
              <w:spacing w:before="120" w:after="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TEACHING</w:t>
            </w:r>
          </w:p>
        </w:tc>
        <w:tc>
          <w:tcPr>
            <w:tcW w:w="7230" w:type="dxa"/>
            <w:gridSpan w:val="2"/>
          </w:tcPr>
          <w:p w14:paraId="0CA268F0" w14:textId="77777777" w:rsidR="00E955D9" w:rsidRPr="00871D51" w:rsidRDefault="00E955D9" w:rsidP="00E955D9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4DA06699" w14:textId="77777777" w:rsidR="00E66335" w:rsidRDefault="00E66335" w:rsidP="00E6633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Co</w:t>
            </w:r>
            <w:r w:rsidR="00AA2DBB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ntribute to the training and supervision of students, lesser qualified or experienced </w:t>
            </w:r>
            <w:r w:rsidR="00D0192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MI</w:t>
            </w: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Ts</w:t>
            </w:r>
            <w:r w:rsidR="00AA2DBB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, other clinical staff and all radiology staff</w:t>
            </w:r>
            <w:r w:rsidRPr="00E955D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</w:t>
            </w:r>
          </w:p>
          <w:p w14:paraId="1D8CEA41" w14:textId="77777777" w:rsidR="00AA2DBB" w:rsidRPr="00E66335" w:rsidRDefault="00E66335" w:rsidP="00E6633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E955D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Provision of explanation, instruction or teaching to patients as appropriate</w:t>
            </w:r>
          </w:p>
          <w:p w14:paraId="42037DF4" w14:textId="77777777" w:rsidR="00981665" w:rsidRPr="00981665" w:rsidRDefault="00981665" w:rsidP="00981665">
            <w:pPr>
              <w:spacing w:after="0" w:line="240" w:lineRule="auto"/>
              <w:ind w:left="357"/>
              <w:rPr>
                <w:rFonts w:asciiTheme="minorHAnsi" w:eastAsia="Times New Roman" w:hAnsiTheme="minorHAnsi"/>
                <w:spacing w:val="0"/>
                <w:sz w:val="16"/>
                <w:lang w:eastAsia="en-NZ"/>
              </w:rPr>
            </w:pPr>
          </w:p>
        </w:tc>
      </w:tr>
      <w:tr w:rsidR="007B4FF4" w:rsidRPr="00981665" w14:paraId="2C1E7E51" w14:textId="77777777" w:rsidTr="00E372F6">
        <w:trPr>
          <w:gridBefore w:val="1"/>
          <w:gridAfter w:val="1"/>
          <w:wBefore w:w="113" w:type="dxa"/>
          <w:wAfter w:w="28" w:type="dxa"/>
        </w:trPr>
        <w:tc>
          <w:tcPr>
            <w:tcW w:w="2127" w:type="dxa"/>
          </w:tcPr>
          <w:p w14:paraId="7D8CDF13" w14:textId="77777777" w:rsidR="007B4FF4" w:rsidRPr="00981665" w:rsidRDefault="007B4FF4" w:rsidP="007B4FF4">
            <w:pPr>
              <w:spacing w:before="120" w:after="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QUALITY AND RISK</w:t>
            </w:r>
          </w:p>
        </w:tc>
        <w:tc>
          <w:tcPr>
            <w:tcW w:w="7230" w:type="dxa"/>
            <w:gridSpan w:val="2"/>
          </w:tcPr>
          <w:p w14:paraId="231EFBEA" w14:textId="080FCE7C" w:rsidR="00251689" w:rsidRDefault="007E3932" w:rsidP="0025168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Participat</w:t>
            </w:r>
            <w:r w:rsidR="0025168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es</w:t>
            </w: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in quality improvement</w:t>
            </w:r>
            <w:r w:rsidR="0025168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activities </w:t>
            </w:r>
            <w:proofErr w:type="spellStart"/>
            <w:r w:rsidR="0025168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incl</w:t>
            </w:r>
            <w:proofErr w:type="spellEnd"/>
            <w:r w:rsidR="0025168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documentation reviews.</w:t>
            </w:r>
          </w:p>
          <w:p w14:paraId="2056E074" w14:textId="2F788AAF" w:rsidR="007B4FF4" w:rsidRPr="00981665" w:rsidRDefault="00251689" w:rsidP="0025168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Participates in</w:t>
            </w:r>
            <w:r w:rsidR="00653D9D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equipment quality assurance</w:t>
            </w: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activities</w:t>
            </w:r>
            <w:r w:rsidR="00653D9D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.</w:t>
            </w:r>
          </w:p>
          <w:p w14:paraId="7AB322B3" w14:textId="2C7457B0" w:rsidR="00251689" w:rsidRPr="00251689" w:rsidRDefault="007E3932" w:rsidP="0025168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Provides a high quality, customer-focused service at all times, which follows best practice</w:t>
            </w:r>
          </w:p>
          <w:p w14:paraId="15A32A9B" w14:textId="77777777" w:rsidR="007B4FF4" w:rsidRPr="00981665" w:rsidRDefault="007B4FF4" w:rsidP="0025168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Participate in forums and peer reviews with other health professionals to improve overall quality of service providers.</w:t>
            </w:r>
          </w:p>
          <w:p w14:paraId="2FA635C8" w14:textId="77777777" w:rsidR="007B4FF4" w:rsidRPr="00981665" w:rsidRDefault="00A054DF" w:rsidP="0025168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Adheres to</w:t>
            </w:r>
            <w:r w:rsidR="007B4FF4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Organisational Capability, Health and Safety, Quality and Risk and Infection Control organisational standards.</w:t>
            </w:r>
          </w:p>
          <w:p w14:paraId="1669F959" w14:textId="77777777" w:rsidR="007B4FF4" w:rsidRPr="00981665" w:rsidRDefault="00A054DF" w:rsidP="007B4FF4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Participates in </w:t>
            </w:r>
            <w:r w:rsidR="007B4FF4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profession specific standards, scopes and competencies </w:t>
            </w:r>
          </w:p>
          <w:p w14:paraId="7A8F8DF1" w14:textId="55E5DF7B" w:rsidR="007B4FF4" w:rsidRDefault="00A054DF" w:rsidP="007B4FF4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Participates in </w:t>
            </w:r>
            <w:r w:rsidR="007B4FF4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clinical audits to improve patient care</w:t>
            </w:r>
            <w:r w:rsidR="00251689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and processes</w:t>
            </w:r>
            <w:r w:rsidR="007B4FF4"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.</w:t>
            </w:r>
          </w:p>
          <w:p w14:paraId="704542BF" w14:textId="77777777" w:rsidR="00D02B2E" w:rsidRPr="002D1776" w:rsidRDefault="00D02B2E" w:rsidP="00D02B2E">
            <w:pPr>
              <w:spacing w:after="0" w:line="240" w:lineRule="auto"/>
              <w:rPr>
                <w:rFonts w:asciiTheme="minorHAnsi" w:eastAsia="Times New Roman" w:hAnsiTheme="minorHAnsi"/>
                <w:spacing w:val="0"/>
                <w:sz w:val="6"/>
                <w:lang w:eastAsia="en-NZ"/>
              </w:rPr>
            </w:pPr>
          </w:p>
        </w:tc>
      </w:tr>
      <w:tr w:rsidR="00D02B2E" w:rsidRPr="00981665" w14:paraId="7F56BF38" w14:textId="77777777" w:rsidTr="00E372F6">
        <w:trPr>
          <w:gridBefore w:val="1"/>
          <w:gridAfter w:val="1"/>
          <w:wBefore w:w="113" w:type="dxa"/>
          <w:wAfter w:w="28" w:type="dxa"/>
        </w:trPr>
        <w:tc>
          <w:tcPr>
            <w:tcW w:w="2127" w:type="dxa"/>
          </w:tcPr>
          <w:p w14:paraId="28E0B6AE" w14:textId="77777777" w:rsidR="00D02B2E" w:rsidRPr="00981665" w:rsidRDefault="00D02B2E" w:rsidP="00040A51">
            <w:pPr>
              <w:spacing w:before="120" w:after="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lastRenderedPageBreak/>
              <w:t>PERSONAL EDUCATION</w:t>
            </w:r>
          </w:p>
        </w:tc>
        <w:tc>
          <w:tcPr>
            <w:tcW w:w="7230" w:type="dxa"/>
            <w:gridSpan w:val="2"/>
          </w:tcPr>
          <w:p w14:paraId="4FCCEF1A" w14:textId="77777777" w:rsidR="00D02B2E" w:rsidRPr="004224D0" w:rsidRDefault="00D02B2E" w:rsidP="00040A51">
            <w:pPr>
              <w:pStyle w:val="Default"/>
              <w:rPr>
                <w:rFonts w:asciiTheme="minorHAnsi" w:hAnsiTheme="minorHAnsi"/>
                <w:color w:val="auto"/>
                <w:sz w:val="8"/>
                <w:szCs w:val="8"/>
              </w:rPr>
            </w:pPr>
          </w:p>
          <w:p w14:paraId="03FD93A3" w14:textId="77777777" w:rsidR="00D02B2E" w:rsidRPr="004224D0" w:rsidRDefault="00D02B2E" w:rsidP="00040A51">
            <w:pPr>
              <w:pStyle w:val="Default"/>
              <w:numPr>
                <w:ilvl w:val="0"/>
                <w:numId w:val="26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224D0">
              <w:rPr>
                <w:rFonts w:asciiTheme="minorHAnsi" w:hAnsiTheme="minorHAnsi"/>
                <w:sz w:val="22"/>
                <w:szCs w:val="22"/>
              </w:rPr>
              <w:t xml:space="preserve">Keep up-to-date with current best practise by reading journals, attending meetings and conferences, participating in departmental continuing professional development and in clinical exchanges. </w:t>
            </w:r>
          </w:p>
          <w:p w14:paraId="321589DD" w14:textId="77777777" w:rsidR="00D02B2E" w:rsidRPr="004224D0" w:rsidRDefault="00D02B2E" w:rsidP="00040A51">
            <w:pPr>
              <w:pStyle w:val="Default"/>
              <w:rPr>
                <w:rFonts w:asciiTheme="minorHAnsi" w:hAnsiTheme="minorHAnsi"/>
                <w:color w:val="auto"/>
                <w:sz w:val="8"/>
                <w:szCs w:val="8"/>
              </w:rPr>
            </w:pPr>
          </w:p>
        </w:tc>
      </w:tr>
      <w:tr w:rsidR="007B4FF4" w:rsidRPr="00981665" w14:paraId="1213C4BB" w14:textId="77777777" w:rsidTr="00E372F6">
        <w:trPr>
          <w:gridBefore w:val="1"/>
          <w:gridAfter w:val="1"/>
          <w:wBefore w:w="113" w:type="dxa"/>
          <w:wAfter w:w="28" w:type="dxa"/>
          <w:trHeight w:val="944"/>
        </w:trPr>
        <w:tc>
          <w:tcPr>
            <w:tcW w:w="2127" w:type="dxa"/>
          </w:tcPr>
          <w:p w14:paraId="3DF2C2AD" w14:textId="77777777" w:rsidR="007B4FF4" w:rsidRPr="00981665" w:rsidRDefault="007B4FF4" w:rsidP="007B4FF4">
            <w:pPr>
              <w:spacing w:before="120" w:after="60" w:line="240" w:lineRule="auto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>PROFESSIONAL COMPETENCIES</w:t>
            </w:r>
            <w:r w:rsidR="00FC51AB"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t xml:space="preserve"> AND RESPONSIBILITIES</w:t>
            </w:r>
          </w:p>
        </w:tc>
        <w:tc>
          <w:tcPr>
            <w:tcW w:w="7230" w:type="dxa"/>
            <w:gridSpan w:val="2"/>
          </w:tcPr>
          <w:p w14:paraId="034445ED" w14:textId="77777777" w:rsidR="001340ED" w:rsidRPr="001340ED" w:rsidRDefault="001340ED" w:rsidP="001340ED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1340ED">
              <w:rPr>
                <w:rFonts w:asciiTheme="minorHAnsi" w:hAnsiTheme="minorHAnsi" w:cstheme="minorHAnsi"/>
                <w:sz w:val="22"/>
              </w:rPr>
              <w:t xml:space="preserve">Must be a New Zealand registered Medical Radiation Technologist with the NZ Medical Radiation Technologist Board </w:t>
            </w:r>
          </w:p>
          <w:p w14:paraId="0C564180" w14:textId="77777777" w:rsidR="001340ED" w:rsidRPr="001340ED" w:rsidRDefault="001340ED" w:rsidP="001340ED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1340ED">
              <w:rPr>
                <w:rFonts w:asciiTheme="minorHAnsi" w:hAnsiTheme="minorHAnsi" w:cstheme="minorHAnsi"/>
                <w:sz w:val="22"/>
              </w:rPr>
              <w:t>Current registration and participation in an accredited CPD programme</w:t>
            </w:r>
          </w:p>
          <w:p w14:paraId="545E72A5" w14:textId="77777777" w:rsidR="00C21BEB" w:rsidRPr="001340ED" w:rsidRDefault="00C21BEB" w:rsidP="001340ED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</w:pPr>
            <w:r w:rsidRPr="001340ED"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  <w:t>Critical consumer of research and advocate of evidenced-based practice.</w:t>
            </w:r>
          </w:p>
          <w:p w14:paraId="4660F7F0" w14:textId="77777777" w:rsidR="007B4FF4" w:rsidRPr="001340ED" w:rsidRDefault="007B4FF4" w:rsidP="001340ED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</w:pPr>
            <w:r w:rsidRPr="001340ED"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  <w:t>Maintain own professional requirements (as appropriate) as directed by the relevant legislation.</w:t>
            </w:r>
          </w:p>
          <w:p w14:paraId="11147D6B" w14:textId="77777777" w:rsidR="007B4FF4" w:rsidRPr="001340ED" w:rsidRDefault="007B4FF4" w:rsidP="001340ED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</w:pPr>
            <w:r w:rsidRPr="001340ED"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  <w:t>Role model clinical practice excellence.</w:t>
            </w:r>
          </w:p>
          <w:p w14:paraId="32FE415F" w14:textId="42C267F6" w:rsidR="001340ED" w:rsidRPr="001340ED" w:rsidRDefault="001340ED" w:rsidP="001340ED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1340ED">
              <w:rPr>
                <w:rFonts w:asciiTheme="minorHAnsi" w:hAnsiTheme="minorHAnsi" w:cstheme="minorHAnsi"/>
                <w:sz w:val="22"/>
              </w:rPr>
              <w:t>Relevant scope of practice as directed by the NZ Medical Radiation Technologist Board and the Health Practitioners Competence Assurance Act 2003 and the Office of Radiation Safety CSP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40ED">
              <w:rPr>
                <w:rFonts w:asciiTheme="minorHAnsi" w:hAnsiTheme="minorHAnsi" w:cstheme="minorHAnsi"/>
                <w:sz w:val="22"/>
              </w:rPr>
              <w:t>5.</w:t>
            </w:r>
          </w:p>
          <w:p w14:paraId="06EE00B2" w14:textId="77777777" w:rsidR="00020A56" w:rsidRPr="001340ED" w:rsidRDefault="00020A56" w:rsidP="001340ED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</w:pPr>
            <w:r w:rsidRPr="001340ED">
              <w:rPr>
                <w:rFonts w:asciiTheme="minorHAnsi" w:eastAsia="Times New Roman" w:hAnsiTheme="minorHAnsi" w:cstheme="minorHAnsi"/>
                <w:spacing w:val="0"/>
                <w:sz w:val="22"/>
                <w:lang w:eastAsia="en-NZ"/>
              </w:rPr>
              <w:t>In conjunction with your clinical leader or manager, identify own training needs and plan to meet these needs.</w:t>
            </w:r>
          </w:p>
          <w:p w14:paraId="739D5832" w14:textId="54F60E44" w:rsidR="00981665" w:rsidRPr="001340ED" w:rsidRDefault="002C0177" w:rsidP="001340ED">
            <w:pPr>
              <w:numPr>
                <w:ilvl w:val="0"/>
                <w:numId w:val="6"/>
              </w:numPr>
              <w:spacing w:after="0" w:line="276" w:lineRule="auto"/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</w:pPr>
            <w:r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>C</w:t>
            </w:r>
            <w:r w:rsidR="006D6D82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>omp</w:t>
            </w:r>
            <w:r w:rsidR="00234796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>ly</w:t>
            </w:r>
            <w:r w:rsidR="006D6D82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 xml:space="preserve"> with </w:t>
            </w:r>
            <w:r w:rsidR="00760149">
              <w:rPr>
                <w:rFonts w:asciiTheme="minorHAnsi" w:hAnsiTheme="minorHAnsi" w:cstheme="minorHAnsi"/>
                <w:sz w:val="22"/>
                <w:szCs w:val="20"/>
              </w:rPr>
              <w:t xml:space="preserve">Te Whatu Ora </w:t>
            </w:r>
            <w:r w:rsidR="00760149">
              <w:rPr>
                <w:rFonts w:asciiTheme="minorHAnsi" w:hAnsiTheme="minorHAnsi" w:cstheme="minorHAnsi"/>
                <w:sz w:val="22"/>
                <w:szCs w:val="20"/>
              </w:rPr>
              <w:t>South Canterbury</w:t>
            </w:r>
            <w:r w:rsidR="00234796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 xml:space="preserve"> and relevant radiology provider </w:t>
            </w:r>
            <w:r w:rsidR="006D6D82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 xml:space="preserve">organisation-wide and service specific rules, codes of conduct, </w:t>
            </w:r>
            <w:r w:rsidR="00234796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 xml:space="preserve">organisation and </w:t>
            </w:r>
            <w:r w:rsidR="006D6D82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>policies, protocols and procedures</w:t>
            </w:r>
            <w:r w:rsidR="00234796" w:rsidRPr="001340ED">
              <w:rPr>
                <w:rFonts w:asciiTheme="minorHAnsi" w:eastAsia="Times New Roman" w:hAnsiTheme="minorHAnsi" w:cstheme="minorHAnsi"/>
                <w:spacing w:val="0"/>
                <w:sz w:val="22"/>
                <w:lang w:val="en-US" w:eastAsia="en-NZ"/>
              </w:rPr>
              <w:t>.</w:t>
            </w:r>
          </w:p>
          <w:p w14:paraId="764D6475" w14:textId="77777777" w:rsidR="00FC51AB" w:rsidRPr="00FC51AB" w:rsidRDefault="00FC51AB" w:rsidP="00FC51AB">
            <w:p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8"/>
                <w:szCs w:val="20"/>
                <w:lang w:val="en-US" w:eastAsia="en-NZ"/>
              </w:rPr>
            </w:pPr>
          </w:p>
        </w:tc>
      </w:tr>
      <w:tr w:rsidR="007B4FF4" w:rsidRPr="00981665" w14:paraId="443C41B3" w14:textId="77777777" w:rsidTr="00E372F6">
        <w:trPr>
          <w:gridBefore w:val="1"/>
          <w:gridAfter w:val="1"/>
          <w:wBefore w:w="113" w:type="dxa"/>
          <w:wAfter w:w="28" w:type="dxa"/>
          <w:trHeight w:val="2673"/>
        </w:trPr>
        <w:tc>
          <w:tcPr>
            <w:tcW w:w="2127" w:type="dxa"/>
          </w:tcPr>
          <w:p w14:paraId="1B6F06E3" w14:textId="77777777" w:rsidR="007B4FF4" w:rsidRPr="00981665" w:rsidRDefault="007B4FF4" w:rsidP="007B4FF4">
            <w:pPr>
              <w:spacing w:before="120" w:after="60" w:line="240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>HEALTH AND SAFETY</w:t>
            </w:r>
          </w:p>
          <w:p w14:paraId="0D67FAD9" w14:textId="77777777" w:rsidR="007B4FF4" w:rsidRPr="00981665" w:rsidRDefault="007B4FF4" w:rsidP="007B4FF4">
            <w:pPr>
              <w:spacing w:before="120" w:after="60" w:line="240" w:lineRule="auto"/>
              <w:jc w:val="both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</w:p>
        </w:tc>
        <w:tc>
          <w:tcPr>
            <w:tcW w:w="7230" w:type="dxa"/>
            <w:gridSpan w:val="2"/>
          </w:tcPr>
          <w:p w14:paraId="690F1C23" w14:textId="77777777" w:rsidR="007B4FF4" w:rsidRPr="00981665" w:rsidRDefault="007B4FF4" w:rsidP="007B4FF4">
            <w:pPr>
              <w:numPr>
                <w:ilvl w:val="0"/>
                <w:numId w:val="6"/>
              </w:numPr>
              <w:spacing w:before="120"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Implement a risk management approach that ensures risks are understood and continually reviewed to ensure the controls are in place.</w:t>
            </w:r>
          </w:p>
          <w:p w14:paraId="03B76B98" w14:textId="77777777" w:rsidR="007B4FF4" w:rsidRPr="00981665" w:rsidRDefault="007B4FF4" w:rsidP="007B4FF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Create a culture of risk management around safety.</w:t>
            </w:r>
          </w:p>
          <w:p w14:paraId="2EA769E1" w14:textId="77777777" w:rsidR="007B4FF4" w:rsidRPr="00981665" w:rsidRDefault="007B4FF4" w:rsidP="007B4FF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Implement the recommended health practices to ensure a pro-active approach is taken to the health of the workforce.</w:t>
            </w:r>
          </w:p>
          <w:p w14:paraId="6795B766" w14:textId="77777777" w:rsidR="007B4FF4" w:rsidRPr="00981665" w:rsidRDefault="007B4FF4" w:rsidP="007B4FF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Implement the health and safety policies, procedures, guides</w:t>
            </w:r>
            <w:r w:rsidR="000D4CEF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, emergency plan</w:t>
            </w: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 and related systems to ensure alignment with Health &amp; Safety &amp; Work Act 2015 and associated regulations.</w:t>
            </w:r>
          </w:p>
          <w:p w14:paraId="75A9BC03" w14:textId="77777777" w:rsidR="004B4180" w:rsidRDefault="004B4180" w:rsidP="004B418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B4180">
              <w:rPr>
                <w:rFonts w:asciiTheme="minorHAnsi" w:hAnsiTheme="minorHAnsi"/>
                <w:sz w:val="22"/>
                <w:szCs w:val="22"/>
              </w:rPr>
              <w:t xml:space="preserve">Work is carried out in a healthy and safe manner and others are encouraged and assisted to work in the same way. </w:t>
            </w:r>
          </w:p>
          <w:p w14:paraId="0B9EB7E1" w14:textId="77777777" w:rsidR="004B4180" w:rsidRDefault="004B4180" w:rsidP="004B418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B4180">
              <w:rPr>
                <w:rFonts w:asciiTheme="minorHAnsi" w:hAnsiTheme="minorHAnsi"/>
                <w:sz w:val="22"/>
                <w:szCs w:val="22"/>
              </w:rPr>
              <w:t xml:space="preserve">Unsafe workplace conditions/practices (hazards) are identified, reported and mitigated/rectified early. </w:t>
            </w:r>
          </w:p>
          <w:p w14:paraId="6300DEB8" w14:textId="77777777" w:rsidR="004B4180" w:rsidRDefault="004B4180" w:rsidP="004B418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B4180">
              <w:rPr>
                <w:rFonts w:asciiTheme="minorHAnsi" w:hAnsiTheme="minorHAnsi"/>
                <w:sz w:val="22"/>
                <w:szCs w:val="22"/>
              </w:rPr>
              <w:t xml:space="preserve">Knowledge of identified hazards is kept up to date </w:t>
            </w:r>
          </w:p>
          <w:p w14:paraId="336D2A96" w14:textId="77777777" w:rsidR="004B4180" w:rsidRDefault="004B4180" w:rsidP="004B418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B4180">
              <w:rPr>
                <w:rFonts w:asciiTheme="minorHAnsi" w:hAnsiTheme="minorHAnsi"/>
                <w:sz w:val="22"/>
                <w:szCs w:val="22"/>
              </w:rPr>
              <w:t xml:space="preserve">Reportable event form is completed (via </w:t>
            </w:r>
            <w:r w:rsidRPr="004B418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Safety First) </w:t>
            </w:r>
            <w:r w:rsidRPr="004B4180">
              <w:rPr>
                <w:rFonts w:asciiTheme="minorHAnsi" w:hAnsiTheme="minorHAnsi"/>
                <w:sz w:val="22"/>
                <w:szCs w:val="22"/>
              </w:rPr>
              <w:t xml:space="preserve">for any accident or injury which has taken place at work, ensuring, in the case of injury, that your clinical leader or manager is notified within 24 hours. </w:t>
            </w:r>
          </w:p>
          <w:p w14:paraId="7E078BFD" w14:textId="77777777" w:rsidR="004B4180" w:rsidRPr="004B4180" w:rsidRDefault="004B4180" w:rsidP="004B418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B4180">
              <w:rPr>
                <w:rFonts w:asciiTheme="minorHAnsi" w:hAnsiTheme="minorHAnsi"/>
                <w:sz w:val="22"/>
                <w:szCs w:val="22"/>
              </w:rPr>
              <w:t xml:space="preserve">Co-operation, support and promotion of occupational health and safety actions and initiatives in the workplace. </w:t>
            </w:r>
          </w:p>
          <w:p w14:paraId="02925E67" w14:textId="77777777" w:rsidR="00981665" w:rsidRPr="00FC51AB" w:rsidRDefault="00981665" w:rsidP="00981665">
            <w:pPr>
              <w:spacing w:after="0" w:line="240" w:lineRule="auto"/>
              <w:ind w:left="357"/>
              <w:rPr>
                <w:rFonts w:asciiTheme="minorHAnsi" w:eastAsia="Times New Roman" w:hAnsiTheme="minorHAnsi"/>
                <w:spacing w:val="0"/>
                <w:sz w:val="12"/>
                <w:lang w:eastAsia="en-NZ"/>
              </w:rPr>
            </w:pPr>
          </w:p>
        </w:tc>
      </w:tr>
      <w:tr w:rsidR="00FC51AB" w:rsidRPr="00981665" w14:paraId="4D87941C" w14:textId="77777777" w:rsidTr="00E372F6">
        <w:trPr>
          <w:gridBefore w:val="1"/>
          <w:gridAfter w:val="1"/>
          <w:wBefore w:w="113" w:type="dxa"/>
          <w:wAfter w:w="28" w:type="dxa"/>
          <w:trHeight w:val="1269"/>
        </w:trPr>
        <w:tc>
          <w:tcPr>
            <w:tcW w:w="2127" w:type="dxa"/>
          </w:tcPr>
          <w:p w14:paraId="56B15748" w14:textId="77777777" w:rsidR="00FC51AB" w:rsidRPr="00FC51AB" w:rsidRDefault="00FC51AB" w:rsidP="007B4F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FC51AB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>CONFIDENTIALITY</w:t>
            </w:r>
          </w:p>
        </w:tc>
        <w:tc>
          <w:tcPr>
            <w:tcW w:w="7230" w:type="dxa"/>
            <w:gridSpan w:val="2"/>
          </w:tcPr>
          <w:p w14:paraId="6C6E3B2C" w14:textId="24BFE87E" w:rsidR="00FC51AB" w:rsidRDefault="00FC51AB" w:rsidP="00FC51AB">
            <w:pPr>
              <w:pStyle w:val="Default"/>
              <w:numPr>
                <w:ilvl w:val="0"/>
                <w:numId w:val="23"/>
              </w:numPr>
              <w:spacing w:before="120"/>
              <w:ind w:left="346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FC51AB">
              <w:rPr>
                <w:rFonts w:asciiTheme="minorHAnsi" w:hAnsiTheme="minorHAnsi" w:cs="Arial"/>
                <w:sz w:val="22"/>
                <w:szCs w:val="22"/>
              </w:rPr>
              <w:t>Adhere to the Privacy Act, the Health Information Privacy Code and subsequent amendments in regard to the non-disclosure of information.</w:t>
            </w:r>
          </w:p>
          <w:p w14:paraId="5BE0F4E7" w14:textId="77777777" w:rsidR="00FC51AB" w:rsidRDefault="00FC51AB" w:rsidP="00FC51AB">
            <w:pPr>
              <w:pStyle w:val="Default"/>
              <w:numPr>
                <w:ilvl w:val="0"/>
                <w:numId w:val="23"/>
              </w:numPr>
              <w:spacing w:after="29"/>
              <w:ind w:left="346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FC51AB">
              <w:rPr>
                <w:rFonts w:asciiTheme="minorHAnsi" w:hAnsiTheme="minorHAnsi" w:cs="Arial"/>
                <w:sz w:val="22"/>
                <w:szCs w:val="22"/>
              </w:rPr>
              <w:t xml:space="preserve">Maintain strict confidentiality of patient, applicant and employee information at all times. </w:t>
            </w:r>
          </w:p>
          <w:p w14:paraId="60202DBD" w14:textId="77777777" w:rsidR="00FC51AB" w:rsidRPr="00FC51AB" w:rsidRDefault="00FC51AB" w:rsidP="00FC51AB">
            <w:pPr>
              <w:pStyle w:val="Default"/>
              <w:spacing w:after="29"/>
              <w:rPr>
                <w:rFonts w:asciiTheme="minorHAnsi" w:hAnsiTheme="minorHAnsi" w:cs="Arial"/>
                <w:sz w:val="10"/>
                <w:szCs w:val="22"/>
              </w:rPr>
            </w:pPr>
          </w:p>
        </w:tc>
      </w:tr>
      <w:tr w:rsidR="007B4FF4" w:rsidRPr="00981665" w14:paraId="0CC18344" w14:textId="77777777" w:rsidTr="00E372F6">
        <w:trPr>
          <w:gridBefore w:val="1"/>
          <w:gridAfter w:val="1"/>
          <w:wBefore w:w="113" w:type="dxa"/>
          <w:wAfter w:w="28" w:type="dxa"/>
          <w:trHeight w:val="1269"/>
        </w:trPr>
        <w:tc>
          <w:tcPr>
            <w:tcW w:w="2127" w:type="dxa"/>
          </w:tcPr>
          <w:p w14:paraId="6549D7F4" w14:textId="77777777" w:rsidR="007B4FF4" w:rsidRPr="00981665" w:rsidRDefault="007B4FF4" w:rsidP="007B4F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>TREATY OF WAITANGI</w:t>
            </w:r>
          </w:p>
          <w:p w14:paraId="5CEE870D" w14:textId="77777777" w:rsidR="007B4FF4" w:rsidRPr="00981665" w:rsidRDefault="007B4FF4" w:rsidP="007B4F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>TE TIRITI O WAITANGI</w:t>
            </w:r>
          </w:p>
        </w:tc>
        <w:tc>
          <w:tcPr>
            <w:tcW w:w="7230" w:type="dxa"/>
            <w:gridSpan w:val="2"/>
          </w:tcPr>
          <w:p w14:paraId="45BFEEA4" w14:textId="77777777" w:rsidR="007B4FF4" w:rsidRPr="00981665" w:rsidRDefault="007B4FF4" w:rsidP="007B4FF4">
            <w:pPr>
              <w:numPr>
                <w:ilvl w:val="0"/>
                <w:numId w:val="7"/>
              </w:numPr>
              <w:spacing w:before="120" w:after="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>Comply with obligations under the Treaty of Waitangi, giving effect to the principles of Partnership, Participation and Protection.</w:t>
            </w:r>
          </w:p>
          <w:p w14:paraId="6F32D926" w14:textId="77777777" w:rsidR="00981665" w:rsidRPr="00A054DF" w:rsidRDefault="007B4FF4" w:rsidP="00A054DF">
            <w:pPr>
              <w:numPr>
                <w:ilvl w:val="0"/>
                <w:numId w:val="7"/>
              </w:numPr>
              <w:spacing w:before="120" w:after="120" w:line="240" w:lineRule="auto"/>
              <w:ind w:left="357" w:hanging="357"/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</w:pPr>
            <w:r w:rsidRPr="00981665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t xml:space="preserve">Ensure service provision accounts for the cultural needs of clients &amp; family/whanau as appropriate </w:t>
            </w:r>
          </w:p>
        </w:tc>
      </w:tr>
      <w:tr w:rsidR="00FC51AB" w:rsidRPr="00981665" w14:paraId="6F732E64" w14:textId="77777777" w:rsidTr="00E372F6">
        <w:trPr>
          <w:gridAfter w:val="2"/>
          <w:wAfter w:w="254" w:type="dxa"/>
          <w:tblHeader/>
        </w:trPr>
        <w:tc>
          <w:tcPr>
            <w:tcW w:w="9244" w:type="dxa"/>
            <w:gridSpan w:val="3"/>
            <w:shd w:val="clear" w:color="auto" w:fill="31849B"/>
          </w:tcPr>
          <w:p w14:paraId="753438C7" w14:textId="77777777" w:rsidR="00FC51AB" w:rsidRPr="00981665" w:rsidRDefault="00FC51AB" w:rsidP="00FC51AB">
            <w:pPr>
              <w:tabs>
                <w:tab w:val="center" w:pos="3507"/>
              </w:tabs>
              <w:spacing w:before="160" w:line="240" w:lineRule="auto"/>
              <w:jc w:val="center"/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/>
                <w:b/>
                <w:spacing w:val="0"/>
                <w:sz w:val="22"/>
                <w:lang w:eastAsia="en-NZ"/>
              </w:rPr>
              <w:lastRenderedPageBreak/>
              <w:t>PERSON SPECIFICATION</w:t>
            </w:r>
          </w:p>
        </w:tc>
      </w:tr>
      <w:tr w:rsidR="007B4FF4" w:rsidRPr="00263A54" w14:paraId="5C9F9108" w14:textId="77777777" w:rsidTr="00E372F6">
        <w:trPr>
          <w:gridAfter w:val="2"/>
          <w:wAfter w:w="254" w:type="dxa"/>
        </w:trPr>
        <w:tc>
          <w:tcPr>
            <w:tcW w:w="9244" w:type="dxa"/>
            <w:gridSpan w:val="3"/>
          </w:tcPr>
          <w:p w14:paraId="30C79529" w14:textId="77777777" w:rsidR="007B4FF4" w:rsidRPr="00C21BEB" w:rsidRDefault="0053088E" w:rsidP="00FC51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0"/>
                <w:sz w:val="12"/>
                <w:u w:val="single"/>
                <w:lang w:eastAsia="en-NZ"/>
              </w:rPr>
            </w:pPr>
            <w:r>
              <w:br w:type="page"/>
            </w:r>
            <w:r w:rsidR="00981665">
              <w:br w:type="page"/>
            </w:r>
            <w:r w:rsidR="007B4FF4" w:rsidRPr="00263A54">
              <w:rPr>
                <w:rFonts w:asciiTheme="minorHAnsi" w:eastAsia="Times New Roman" w:hAnsiTheme="minorHAnsi"/>
                <w:spacing w:val="0"/>
                <w:sz w:val="22"/>
                <w:lang w:eastAsia="en-NZ"/>
              </w:rPr>
              <w:br w:type="page"/>
            </w:r>
          </w:p>
          <w:p w14:paraId="73B20FD9" w14:textId="77777777" w:rsidR="007B4FF4" w:rsidRPr="00263A54" w:rsidRDefault="007B4FF4" w:rsidP="007B4FF4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263A54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 xml:space="preserve">Essential </w:t>
            </w:r>
          </w:p>
          <w:p w14:paraId="1116DC64" w14:textId="77777777" w:rsidR="00263A54" w:rsidRPr="00263A54" w:rsidRDefault="00020A56" w:rsidP="00263A5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 xml:space="preserve">Eligible for, or holder or registration </w:t>
            </w:r>
            <w:r w:rsidR="00263A54" w:rsidRPr="00263A54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 xml:space="preserve">with the NZMRTB in the scope of diagnostic </w:t>
            </w:r>
            <w:r w:rsidR="004B418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radiography</w:t>
            </w:r>
            <w:r w:rsidR="00263A54" w:rsidRPr="00263A54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 xml:space="preserve"> with no conditions</w:t>
            </w:r>
          </w:p>
          <w:p w14:paraId="351192D0" w14:textId="02E17004" w:rsidR="007B4FF4" w:rsidRDefault="00020A56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  <w:t>Eligible for, or holder of current annual practicing certificate</w:t>
            </w:r>
            <w:r w:rsidR="007B4FF4" w:rsidRPr="00263A54"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  <w:t>.</w:t>
            </w:r>
          </w:p>
          <w:p w14:paraId="7E3A0F06" w14:textId="77777777" w:rsidR="00263A54" w:rsidRPr="00263A54" w:rsidRDefault="00263A54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>
              <w:rPr>
                <w:rFonts w:asciiTheme="minorHAnsi" w:eastAsia="Arial Unicode MS" w:hAnsiTheme="minorHAnsi" w:cs="Arial Unicode MS"/>
                <w:sz w:val="22"/>
                <w:lang w:val="en-US"/>
              </w:rPr>
              <w:t xml:space="preserve">The ability to perform </w:t>
            </w:r>
            <w:r w:rsidR="000D4CEF">
              <w:rPr>
                <w:rFonts w:asciiTheme="minorHAnsi" w:eastAsia="Arial Unicode MS" w:hAnsiTheme="minorHAnsi" w:cs="Arial Unicode MS"/>
                <w:sz w:val="22"/>
                <w:lang w:val="en-US"/>
              </w:rPr>
              <w:t>radiography</w:t>
            </w:r>
            <w:r>
              <w:rPr>
                <w:rFonts w:asciiTheme="minorHAnsi" w:eastAsia="Arial Unicode MS" w:hAnsiTheme="minorHAnsi" w:cs="Arial Unicode MS"/>
                <w:sz w:val="22"/>
                <w:lang w:val="en-US"/>
              </w:rPr>
              <w:t xml:space="preserve"> procedures to a consistently high standard</w:t>
            </w:r>
          </w:p>
          <w:p w14:paraId="145F54BD" w14:textId="77777777" w:rsidR="007B4FF4" w:rsidRPr="00263A54" w:rsidRDefault="007B4FF4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 w:rsidRPr="00263A54"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  <w:t>Commitment to and enthusiasm for your profession.</w:t>
            </w:r>
          </w:p>
          <w:p w14:paraId="28429E5E" w14:textId="77777777" w:rsidR="00263A54" w:rsidRDefault="007B4FF4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 w:rsidRPr="00263A54"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  <w:t>Role model contemporary clinical practice.</w:t>
            </w:r>
          </w:p>
          <w:p w14:paraId="1EC24F79" w14:textId="77777777" w:rsidR="00263A54" w:rsidRPr="00FC51AB" w:rsidRDefault="00263A54" w:rsidP="00263A54">
            <w:pPr>
              <w:spacing w:after="0" w:line="276" w:lineRule="auto"/>
              <w:ind w:left="360"/>
              <w:rPr>
                <w:rFonts w:asciiTheme="minorHAnsi" w:eastAsia="Times New Roman" w:hAnsiTheme="minorHAnsi" w:cs="Arial"/>
                <w:spacing w:val="0"/>
                <w:sz w:val="2"/>
                <w:lang w:eastAsia="en-NZ"/>
              </w:rPr>
            </w:pPr>
          </w:p>
          <w:p w14:paraId="1F6F87D6" w14:textId="77777777" w:rsidR="00263A54" w:rsidRDefault="00263A54" w:rsidP="00263A54">
            <w:pPr>
              <w:spacing w:before="120" w:after="0" w:line="276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263A54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 xml:space="preserve">Desirable </w:t>
            </w:r>
          </w:p>
          <w:p w14:paraId="14BADD09" w14:textId="77777777" w:rsidR="000D4CEF" w:rsidRPr="000D4CEF" w:rsidRDefault="00263A54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>
              <w:rPr>
                <w:rFonts w:asciiTheme="minorHAnsi" w:hAnsiTheme="minorHAnsi" w:cs="Arial"/>
                <w:sz w:val="22"/>
              </w:rPr>
              <w:t xml:space="preserve">Have experience in </w:t>
            </w:r>
            <w:r w:rsidR="000D4CEF">
              <w:rPr>
                <w:rFonts w:asciiTheme="minorHAnsi" w:hAnsiTheme="minorHAnsi" w:cs="Arial"/>
                <w:sz w:val="22"/>
              </w:rPr>
              <w:t>a PACS environment</w:t>
            </w:r>
          </w:p>
          <w:p w14:paraId="5FBE4FE6" w14:textId="72A91B50" w:rsidR="00263A54" w:rsidRPr="005B54BD" w:rsidRDefault="000D4CEF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>
              <w:rPr>
                <w:rFonts w:asciiTheme="minorHAnsi" w:hAnsiTheme="minorHAnsi" w:cs="Arial"/>
                <w:sz w:val="22"/>
              </w:rPr>
              <w:t>Experience in interventional radiography</w:t>
            </w:r>
            <w:r w:rsidR="00263A54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5C89CB11" w14:textId="4D4B3A99" w:rsidR="005B54BD" w:rsidRPr="00263A54" w:rsidRDefault="000041C1" w:rsidP="00263A54">
            <w:pPr>
              <w:numPr>
                <w:ilvl w:val="0"/>
                <w:numId w:val="8"/>
              </w:numPr>
              <w:spacing w:after="0" w:line="276" w:lineRule="auto"/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</w:pPr>
            <w:r>
              <w:rPr>
                <w:rFonts w:asciiTheme="minorHAnsi" w:eastAsia="Times New Roman" w:hAnsiTheme="minorHAnsi" w:cs="Arial"/>
                <w:spacing w:val="0"/>
                <w:sz w:val="22"/>
                <w:lang w:eastAsia="en-NZ"/>
              </w:rPr>
              <w:t>Experience in CT modality (as per Employment Letter)</w:t>
            </w:r>
          </w:p>
          <w:p w14:paraId="230C1C26" w14:textId="77777777" w:rsidR="00263A54" w:rsidRPr="00FC51AB" w:rsidRDefault="00263A54" w:rsidP="007B4FF4">
            <w:pPr>
              <w:spacing w:before="120" w:after="0" w:line="276" w:lineRule="auto"/>
              <w:rPr>
                <w:rFonts w:asciiTheme="minorHAnsi" w:eastAsia="Times New Roman" w:hAnsiTheme="minorHAnsi" w:cs="Arial"/>
                <w:b/>
                <w:spacing w:val="0"/>
                <w:sz w:val="2"/>
                <w:lang w:eastAsia="en-NZ"/>
              </w:rPr>
            </w:pPr>
          </w:p>
          <w:p w14:paraId="22A09F5E" w14:textId="77777777" w:rsidR="007B4FF4" w:rsidRDefault="007B4FF4" w:rsidP="007B4FF4">
            <w:pPr>
              <w:spacing w:before="120" w:after="0" w:line="276" w:lineRule="auto"/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</w:pPr>
            <w:r w:rsidRPr="00263A54">
              <w:rPr>
                <w:rFonts w:asciiTheme="minorHAnsi" w:eastAsia="Times New Roman" w:hAnsiTheme="minorHAnsi" w:cs="Arial"/>
                <w:b/>
                <w:spacing w:val="0"/>
                <w:sz w:val="22"/>
                <w:lang w:eastAsia="en-NZ"/>
              </w:rPr>
              <w:t>Experience/knowledge</w:t>
            </w:r>
          </w:p>
          <w:p w14:paraId="070EB085" w14:textId="77777777" w:rsidR="00D938F9" w:rsidRDefault="00D938F9" w:rsidP="005220B4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Must have a knowledge and empathy for bi-culturalism and practices in a manner which the patient determines is culturally safe </w:t>
            </w:r>
          </w:p>
          <w:p w14:paraId="599689D9" w14:textId="77777777" w:rsidR="00D938F9" w:rsidRDefault="00D938F9" w:rsidP="00612422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Awareness of current issues in </w:t>
            </w:r>
            <w:r w:rsidR="000D4CEF">
              <w:rPr>
                <w:rFonts w:asciiTheme="minorHAnsi" w:hAnsiTheme="minorHAnsi" w:cs="Arial"/>
                <w:sz w:val="22"/>
                <w:szCs w:val="22"/>
              </w:rPr>
              <w:t xml:space="preserve">medical </w:t>
            </w:r>
            <w:r w:rsidR="00577CB0">
              <w:rPr>
                <w:rFonts w:asciiTheme="minorHAnsi" w:hAnsiTheme="minorHAnsi" w:cs="Arial"/>
                <w:sz w:val="22"/>
                <w:szCs w:val="22"/>
              </w:rPr>
              <w:t>imaging</w:t>
            </w:r>
            <w:r w:rsidR="000D4CEF">
              <w:rPr>
                <w:rFonts w:asciiTheme="minorHAnsi" w:hAnsiTheme="minorHAnsi" w:cs="Arial"/>
                <w:sz w:val="22"/>
                <w:szCs w:val="22"/>
              </w:rPr>
              <w:t xml:space="preserve"> technology</w:t>
            </w: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F33381F" w14:textId="77777777" w:rsidR="00D938F9" w:rsidRDefault="00D938F9" w:rsidP="009272C1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Proven ability to create effective working relationships and contribute to a team environment </w:t>
            </w:r>
          </w:p>
          <w:p w14:paraId="6AFD0BD9" w14:textId="77777777" w:rsidR="00D938F9" w:rsidRDefault="00D938F9" w:rsidP="006E1C03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Ability to meet expected timeframes </w:t>
            </w:r>
          </w:p>
          <w:p w14:paraId="08BC7726" w14:textId="77777777" w:rsidR="00D938F9" w:rsidRDefault="00D938F9" w:rsidP="003A655C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Experience and understanding of principles of continuous quality improvement. </w:t>
            </w:r>
          </w:p>
          <w:p w14:paraId="4133B543" w14:textId="77777777" w:rsidR="00D938F9" w:rsidRDefault="00D938F9" w:rsidP="00372944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Be committed to the concept of continuing professional education and to participating in both practical and theoretical based training as required in order to meet the standards of the department and/or those set by the </w:t>
            </w:r>
            <w:r w:rsidR="000D4CEF">
              <w:rPr>
                <w:rFonts w:asciiTheme="minorHAnsi" w:hAnsiTheme="minorHAnsi" w:cs="Arial"/>
                <w:sz w:val="22"/>
                <w:szCs w:val="22"/>
              </w:rPr>
              <w:t>NZMRTB</w:t>
            </w:r>
          </w:p>
          <w:p w14:paraId="77BD979D" w14:textId="77777777" w:rsidR="00D938F9" w:rsidRDefault="00D938F9" w:rsidP="004607E4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Demonstrated ability to develop </w:t>
            </w:r>
            <w:r w:rsidR="000D4CEF">
              <w:rPr>
                <w:rFonts w:asciiTheme="minorHAnsi" w:hAnsiTheme="minorHAnsi" w:cs="Arial"/>
                <w:sz w:val="22"/>
                <w:szCs w:val="22"/>
              </w:rPr>
              <w:t>radiograph</w:t>
            </w:r>
            <w:r w:rsidRPr="00D938F9">
              <w:rPr>
                <w:rFonts w:asciiTheme="minorHAnsi" w:hAnsiTheme="minorHAnsi" w:cs="Arial"/>
                <w:sz w:val="22"/>
                <w:szCs w:val="22"/>
              </w:rPr>
              <w:t>y practice</w:t>
            </w:r>
          </w:p>
          <w:p w14:paraId="3F6E5ECB" w14:textId="77777777" w:rsidR="00D938F9" w:rsidRDefault="00D938F9" w:rsidP="005B4A4A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>Able to contribute actively towards student development and training</w:t>
            </w:r>
          </w:p>
          <w:p w14:paraId="083755DC" w14:textId="77777777" w:rsidR="00D938F9" w:rsidRDefault="00D938F9" w:rsidP="00CD3BEB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Able to prioritise work and to work unsupervised when needed </w:t>
            </w:r>
          </w:p>
          <w:p w14:paraId="4DE590AB" w14:textId="77777777" w:rsidR="00D938F9" w:rsidRDefault="00D938F9" w:rsidP="00CB57E9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Commitment to a patient focus </w:t>
            </w:r>
          </w:p>
          <w:p w14:paraId="7AEBCF5A" w14:textId="77777777" w:rsidR="00D938F9" w:rsidRDefault="00D938F9" w:rsidP="008534AA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>Intermediate/Advanced knowledge of Microsoft Office applications (i.e. Word, Excel, PowerPoint)</w:t>
            </w:r>
          </w:p>
          <w:p w14:paraId="437EAABA" w14:textId="77777777" w:rsidR="00D938F9" w:rsidRDefault="00D938F9" w:rsidP="0045075F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Keeps up to date with available information technology relevant to position </w:t>
            </w:r>
          </w:p>
          <w:p w14:paraId="6D68854C" w14:textId="783D6E85" w:rsidR="00D938F9" w:rsidRPr="00D938F9" w:rsidRDefault="00D938F9" w:rsidP="0045075F">
            <w:pPr>
              <w:pStyle w:val="Default"/>
              <w:numPr>
                <w:ilvl w:val="0"/>
                <w:numId w:val="22"/>
              </w:numPr>
              <w:spacing w:after="29"/>
              <w:ind w:left="318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Understands and complies with </w:t>
            </w:r>
            <w:r w:rsidR="00760149">
              <w:rPr>
                <w:rFonts w:asciiTheme="minorHAnsi" w:hAnsiTheme="minorHAnsi" w:cstheme="minorHAnsi"/>
                <w:sz w:val="22"/>
                <w:szCs w:val="20"/>
              </w:rPr>
              <w:t xml:space="preserve">Te Whatu Ora </w:t>
            </w:r>
            <w:r w:rsidR="00760149">
              <w:rPr>
                <w:rFonts w:asciiTheme="minorHAnsi" w:hAnsiTheme="minorHAnsi" w:cstheme="minorHAnsi"/>
                <w:sz w:val="22"/>
                <w:szCs w:val="20"/>
              </w:rPr>
              <w:t xml:space="preserve">South Canterbury 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D938F9">
              <w:rPr>
                <w:rFonts w:asciiTheme="minorHAnsi" w:hAnsiTheme="minorHAnsi" w:cs="Arial"/>
                <w:sz w:val="22"/>
                <w:szCs w:val="22"/>
              </w:rPr>
              <w:t xml:space="preserve">olicies </w:t>
            </w:r>
          </w:p>
          <w:p w14:paraId="5DCEABBE" w14:textId="77777777" w:rsidR="007B4FF4" w:rsidRPr="00C21BEB" w:rsidRDefault="007B4FF4" w:rsidP="00C21BEB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pacing w:val="0"/>
                <w:sz w:val="10"/>
                <w:u w:val="single"/>
                <w:lang w:eastAsia="en-NZ"/>
              </w:rPr>
            </w:pPr>
          </w:p>
        </w:tc>
      </w:tr>
    </w:tbl>
    <w:p w14:paraId="708BC728" w14:textId="77777777" w:rsidR="007B4FF4" w:rsidRPr="005B54BD" w:rsidRDefault="007B4FF4" w:rsidP="007B4FF4">
      <w:pPr>
        <w:spacing w:after="0" w:line="240" w:lineRule="auto"/>
        <w:jc w:val="both"/>
        <w:rPr>
          <w:rFonts w:asciiTheme="minorHAnsi" w:eastAsia="Times New Roman" w:hAnsiTheme="minorHAnsi"/>
          <w:b/>
          <w:spacing w:val="0"/>
          <w:sz w:val="14"/>
          <w:szCs w:val="14"/>
          <w:lang w:eastAsia="en-NZ"/>
        </w:rPr>
      </w:pPr>
    </w:p>
    <w:p w14:paraId="3D642EE9" w14:textId="77777777" w:rsidR="002C0177" w:rsidRPr="002C0177" w:rsidRDefault="002C0177" w:rsidP="002C0177">
      <w:pPr>
        <w:ind w:left="-426"/>
        <w:jc w:val="both"/>
        <w:rPr>
          <w:rFonts w:asciiTheme="minorHAnsi" w:hAnsiTheme="minorHAnsi" w:cs="Arial"/>
          <w:sz w:val="22"/>
        </w:rPr>
      </w:pPr>
      <w:r w:rsidRPr="002C0177">
        <w:rPr>
          <w:rFonts w:asciiTheme="minorHAnsi" w:hAnsiTheme="minorHAnsi" w:cs="Arial"/>
          <w:sz w:val="22"/>
        </w:rPr>
        <w:t>Perform such other duties relevant to the position as may from time to time be required by the Clinical Leader Radiology or Radiology Manager.</w:t>
      </w:r>
    </w:p>
    <w:p w14:paraId="47687158" w14:textId="01A4ACC3" w:rsidR="002C0177" w:rsidRPr="002C0177" w:rsidRDefault="002C0177" w:rsidP="002C0177">
      <w:pPr>
        <w:ind w:left="-426"/>
        <w:jc w:val="both"/>
        <w:rPr>
          <w:rFonts w:asciiTheme="minorHAnsi" w:hAnsiTheme="minorHAnsi" w:cs="Arial"/>
          <w:sz w:val="22"/>
        </w:rPr>
      </w:pPr>
      <w:r w:rsidRPr="002C0177">
        <w:rPr>
          <w:rFonts w:asciiTheme="minorHAnsi" w:hAnsiTheme="minorHAnsi" w:cs="Arial"/>
          <w:sz w:val="22"/>
        </w:rPr>
        <w:t xml:space="preserve">This position description has been prepared to assist appointment.  All </w:t>
      </w:r>
      <w:r w:rsidR="00760149">
        <w:rPr>
          <w:rFonts w:asciiTheme="minorHAnsi" w:hAnsiTheme="minorHAnsi" w:cstheme="minorHAnsi"/>
          <w:sz w:val="22"/>
          <w:szCs w:val="20"/>
        </w:rPr>
        <w:t xml:space="preserve">Te Whatu Ora </w:t>
      </w:r>
      <w:r w:rsidRPr="002C0177">
        <w:rPr>
          <w:rFonts w:asciiTheme="minorHAnsi" w:hAnsiTheme="minorHAnsi" w:cs="Arial"/>
          <w:sz w:val="22"/>
        </w:rPr>
        <w:t>position descriptions are subject to review from time to time and may therefore be revised after consultation with the employee to suit changing service requirements.</w:t>
      </w:r>
    </w:p>
    <w:p w14:paraId="0CD10880" w14:textId="77777777" w:rsidR="007B4FF4" w:rsidRPr="00247AB6" w:rsidRDefault="007B4FF4" w:rsidP="007B4FF4">
      <w:pPr>
        <w:spacing w:after="0" w:line="240" w:lineRule="auto"/>
        <w:jc w:val="both"/>
        <w:rPr>
          <w:rFonts w:asciiTheme="minorHAnsi" w:eastAsia="Times New Roman" w:hAnsiTheme="minorHAnsi"/>
          <w:spacing w:val="0"/>
          <w:sz w:val="22"/>
          <w:szCs w:val="24"/>
          <w:lang w:eastAsia="en-NZ"/>
        </w:rPr>
      </w:pPr>
    </w:p>
    <w:p w14:paraId="4A3FCD92" w14:textId="77777777" w:rsidR="007B4FF4" w:rsidRPr="00247AB6" w:rsidRDefault="007B4FF4" w:rsidP="00C21BEB">
      <w:pPr>
        <w:spacing w:after="0" w:line="240" w:lineRule="auto"/>
        <w:ind w:left="-426"/>
        <w:rPr>
          <w:rFonts w:asciiTheme="minorHAnsi" w:eastAsia="Times New Roman" w:hAnsiTheme="minorHAnsi"/>
          <w:b/>
          <w:spacing w:val="0"/>
          <w:sz w:val="20"/>
          <w:szCs w:val="20"/>
          <w:lang w:eastAsia="en-NZ"/>
        </w:rPr>
      </w:pPr>
      <w:r w:rsidRPr="00247AB6">
        <w:rPr>
          <w:rFonts w:asciiTheme="minorHAnsi" w:eastAsia="Times New Roman" w:hAnsiTheme="minorHAnsi"/>
          <w:b/>
          <w:spacing w:val="0"/>
          <w:sz w:val="20"/>
          <w:szCs w:val="20"/>
          <w:lang w:eastAsia="en-NZ"/>
        </w:rPr>
        <w:t>Agreed by:</w:t>
      </w:r>
    </w:p>
    <w:p w14:paraId="0CBE474A" w14:textId="77777777" w:rsidR="007B4FF4" w:rsidRPr="002C0177" w:rsidRDefault="007B4FF4" w:rsidP="007B4FF4">
      <w:pPr>
        <w:spacing w:after="0" w:line="240" w:lineRule="auto"/>
        <w:rPr>
          <w:rFonts w:asciiTheme="minorHAnsi" w:eastAsia="Times New Roman" w:hAnsiTheme="minorHAnsi"/>
          <w:b/>
          <w:i/>
          <w:spacing w:val="0"/>
          <w:sz w:val="8"/>
          <w:szCs w:val="24"/>
          <w:lang w:eastAsia="en-NZ"/>
        </w:rPr>
      </w:pPr>
    </w:p>
    <w:p w14:paraId="7AC18EE9" w14:textId="77777777" w:rsidR="007B4FF4" w:rsidRPr="00247AB6" w:rsidRDefault="007B4FF4" w:rsidP="007B4FF4">
      <w:pPr>
        <w:spacing w:after="0" w:line="240" w:lineRule="auto"/>
        <w:rPr>
          <w:rFonts w:asciiTheme="minorHAnsi" w:eastAsia="Times New Roman" w:hAnsiTheme="minorHAnsi"/>
          <w:spacing w:val="0"/>
          <w:sz w:val="22"/>
          <w:szCs w:val="24"/>
          <w:lang w:eastAsia="en-NZ"/>
        </w:rPr>
      </w:pPr>
    </w:p>
    <w:p w14:paraId="6E948737" w14:textId="77777777" w:rsidR="007B4FF4" w:rsidRPr="00247AB6" w:rsidRDefault="00C21BEB" w:rsidP="002C0177">
      <w:pPr>
        <w:spacing w:after="0" w:line="240" w:lineRule="auto"/>
        <w:ind w:left="426" w:right="-522"/>
        <w:rPr>
          <w:rFonts w:asciiTheme="minorHAnsi" w:eastAsia="Times New Roman" w:hAnsiTheme="minorHAnsi"/>
          <w:spacing w:val="0"/>
          <w:sz w:val="20"/>
          <w:szCs w:val="20"/>
          <w:lang w:eastAsia="en-NZ"/>
        </w:rPr>
      </w:pPr>
      <w:r>
        <w:rPr>
          <w:rFonts w:asciiTheme="minorHAnsi" w:eastAsia="Times New Roman" w:hAnsiTheme="minorHAnsi"/>
          <w:spacing w:val="0"/>
          <w:sz w:val="22"/>
          <w:szCs w:val="24"/>
          <w:lang w:eastAsia="en-NZ"/>
        </w:rPr>
        <w:t>_____________________________________</w:t>
      </w:r>
      <w:proofErr w:type="gramStart"/>
      <w:r>
        <w:rPr>
          <w:rFonts w:asciiTheme="minorHAnsi" w:eastAsia="Times New Roman" w:hAnsiTheme="minorHAnsi"/>
          <w:spacing w:val="0"/>
          <w:sz w:val="22"/>
          <w:szCs w:val="24"/>
          <w:lang w:eastAsia="en-NZ"/>
        </w:rPr>
        <w:t>_</w:t>
      </w:r>
      <w:r w:rsidR="007B4FF4" w:rsidRPr="00247AB6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 xml:space="preserve">  (</w:t>
      </w:r>
      <w:proofErr w:type="gramEnd"/>
      <w:r w:rsidR="007B4FF4" w:rsidRPr="00247AB6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>Job holder’s signature)</w:t>
      </w:r>
      <w:r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 xml:space="preserve"> _________________ Date</w:t>
      </w:r>
    </w:p>
    <w:p w14:paraId="53142B83" w14:textId="77777777" w:rsidR="007B4FF4" w:rsidRPr="00247AB6" w:rsidRDefault="007B4FF4" w:rsidP="007B4FF4">
      <w:pPr>
        <w:spacing w:after="0" w:line="240" w:lineRule="auto"/>
        <w:rPr>
          <w:rFonts w:asciiTheme="minorHAnsi" w:eastAsia="Times New Roman" w:hAnsiTheme="minorHAnsi"/>
          <w:spacing w:val="0"/>
          <w:sz w:val="20"/>
          <w:szCs w:val="20"/>
          <w:lang w:eastAsia="en-NZ"/>
        </w:rPr>
      </w:pPr>
    </w:p>
    <w:p w14:paraId="47D61509" w14:textId="77777777" w:rsidR="007B4FF4" w:rsidRPr="00247AB6" w:rsidRDefault="007B4FF4" w:rsidP="007B4FF4">
      <w:pPr>
        <w:spacing w:after="0" w:line="240" w:lineRule="auto"/>
        <w:rPr>
          <w:rFonts w:asciiTheme="minorHAnsi" w:eastAsia="Times New Roman" w:hAnsiTheme="minorHAnsi"/>
          <w:spacing w:val="0"/>
          <w:sz w:val="20"/>
          <w:szCs w:val="20"/>
          <w:lang w:eastAsia="en-NZ"/>
        </w:rPr>
      </w:pPr>
    </w:p>
    <w:p w14:paraId="7AF1C8F1" w14:textId="77777777" w:rsidR="007B4FF4" w:rsidRPr="00247AB6" w:rsidRDefault="007B4FF4" w:rsidP="007B4FF4">
      <w:pPr>
        <w:spacing w:after="0" w:line="240" w:lineRule="auto"/>
        <w:rPr>
          <w:rFonts w:asciiTheme="minorHAnsi" w:eastAsia="Times New Roman" w:hAnsiTheme="minorHAnsi"/>
          <w:spacing w:val="0"/>
          <w:sz w:val="20"/>
          <w:szCs w:val="20"/>
          <w:lang w:eastAsia="en-NZ"/>
        </w:rPr>
      </w:pPr>
    </w:p>
    <w:p w14:paraId="28B6BB1D" w14:textId="77777777" w:rsidR="001D2C66" w:rsidRPr="00247AB6" w:rsidRDefault="00C21BEB" w:rsidP="002C0177">
      <w:pPr>
        <w:spacing w:after="0" w:line="240" w:lineRule="auto"/>
        <w:ind w:left="426" w:right="-663"/>
        <w:rPr>
          <w:rFonts w:asciiTheme="minorHAnsi" w:hAnsiTheme="minorHAnsi"/>
        </w:rPr>
      </w:pPr>
      <w:r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>_________________________________________</w:t>
      </w:r>
      <w:proofErr w:type="gramStart"/>
      <w:r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>_</w:t>
      </w:r>
      <w:r w:rsidR="007B4FF4" w:rsidRPr="00247AB6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 xml:space="preserve">  (</w:t>
      </w:r>
      <w:proofErr w:type="gramEnd"/>
      <w:r w:rsidR="007B4FF4" w:rsidRPr="00247AB6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>Employer’s signature</w:t>
      </w:r>
      <w:r w:rsidR="007E56E8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>) __________________</w:t>
      </w:r>
      <w:r w:rsidR="007B4FF4" w:rsidRPr="00247AB6">
        <w:rPr>
          <w:rFonts w:asciiTheme="minorHAnsi" w:eastAsia="Times New Roman" w:hAnsiTheme="minorHAnsi"/>
          <w:spacing w:val="0"/>
          <w:sz w:val="20"/>
          <w:szCs w:val="20"/>
          <w:lang w:eastAsia="en-NZ"/>
        </w:rPr>
        <w:t xml:space="preserve"> Date</w:t>
      </w:r>
      <w:r w:rsidR="007B4FF4" w:rsidRPr="00247AB6">
        <w:rPr>
          <w:rFonts w:asciiTheme="minorHAnsi" w:eastAsia="Times New Roman" w:hAnsiTheme="minorHAnsi"/>
          <w:b/>
          <w:spacing w:val="0"/>
          <w:sz w:val="20"/>
          <w:szCs w:val="20"/>
          <w:u w:val="single"/>
          <w:lang w:eastAsia="en-NZ"/>
        </w:rPr>
        <w:t xml:space="preserve">  </w:t>
      </w:r>
    </w:p>
    <w:sectPr w:rsidR="001D2C66" w:rsidRPr="00247AB6" w:rsidSect="00A608C6">
      <w:footerReference w:type="even" r:id="rId10"/>
      <w:footerReference w:type="default" r:id="rId11"/>
      <w:pgSz w:w="11906" w:h="16838"/>
      <w:pgMar w:top="1440" w:right="1700" w:bottom="1440" w:left="1797" w:header="709" w:footer="32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669" w14:textId="77777777" w:rsidR="006A5679" w:rsidRDefault="006A5679" w:rsidP="00C40558">
      <w:pPr>
        <w:spacing w:after="0" w:line="240" w:lineRule="auto"/>
      </w:pPr>
      <w:r>
        <w:separator/>
      </w:r>
    </w:p>
  </w:endnote>
  <w:endnote w:type="continuationSeparator" w:id="0">
    <w:p w14:paraId="591BAC1B" w14:textId="77777777" w:rsidR="006A5679" w:rsidRDefault="006A5679" w:rsidP="00C4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B5B" w14:textId="77777777" w:rsidR="00C144E5" w:rsidRDefault="00C40558" w:rsidP="00FF09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C5B26" w14:textId="77777777" w:rsidR="00C144E5" w:rsidRDefault="00760149" w:rsidP="00FF09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550789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B5F8E" w14:textId="77777777" w:rsidR="00247AB6" w:rsidRDefault="00D01929" w:rsidP="00247AB6">
            <w:pPr>
              <w:pStyle w:val="Footer"/>
              <w:ind w:left="-284" w:right="-3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Imaging</w:t>
            </w:r>
            <w:r w:rsidR="004C2B0E">
              <w:rPr>
                <w:sz w:val="16"/>
                <w:szCs w:val="16"/>
              </w:rPr>
              <w:t xml:space="preserve"> Technologist (</w:t>
            </w:r>
            <w:r w:rsidR="00D8531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IT</w:t>
            </w:r>
            <w:r w:rsidR="004C2B0E">
              <w:rPr>
                <w:sz w:val="16"/>
                <w:szCs w:val="16"/>
              </w:rPr>
              <w:t>)</w:t>
            </w:r>
            <w:r w:rsidR="00D20FED">
              <w:rPr>
                <w:sz w:val="16"/>
                <w:szCs w:val="16"/>
              </w:rPr>
              <w:t xml:space="preserve"> </w:t>
            </w:r>
            <w:r w:rsidR="00247AB6">
              <w:rPr>
                <w:sz w:val="16"/>
                <w:szCs w:val="16"/>
              </w:rPr>
              <w:tab/>
            </w:r>
            <w:r w:rsidR="00247AB6">
              <w:rPr>
                <w:sz w:val="16"/>
                <w:szCs w:val="16"/>
              </w:rPr>
              <w:tab/>
              <w:t xml:space="preserve">Page </w: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C40558" w:rsidRPr="007A3A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B72D7B">
              <w:rPr>
                <w:b/>
                <w:bCs/>
                <w:noProof/>
                <w:sz w:val="16"/>
                <w:szCs w:val="16"/>
              </w:rPr>
              <w:t>4</w: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end"/>
            </w:r>
            <w:r w:rsidR="00C40558" w:rsidRPr="007A3AAF">
              <w:rPr>
                <w:sz w:val="16"/>
                <w:szCs w:val="16"/>
              </w:rPr>
              <w:t xml:space="preserve"> of </w: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C40558" w:rsidRPr="007A3A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B72D7B">
              <w:rPr>
                <w:b/>
                <w:bCs/>
                <w:noProof/>
                <w:sz w:val="16"/>
                <w:szCs w:val="16"/>
              </w:rPr>
              <w:t>4</w:t>
            </w:r>
            <w:r w:rsidR="00C40558" w:rsidRPr="007A3AAF">
              <w:rPr>
                <w:b/>
                <w:bCs/>
                <w:sz w:val="16"/>
                <w:szCs w:val="16"/>
              </w:rPr>
              <w:fldChar w:fldCharType="end"/>
            </w:r>
          </w:p>
          <w:p w14:paraId="081D9512" w14:textId="77777777" w:rsidR="00247AB6" w:rsidRDefault="00247AB6" w:rsidP="00247AB6">
            <w:pPr>
              <w:pStyle w:val="Footer"/>
              <w:ind w:left="-284"/>
              <w:rPr>
                <w:bCs/>
                <w:sz w:val="16"/>
                <w:szCs w:val="16"/>
              </w:rPr>
            </w:pPr>
            <w:r w:rsidRPr="00247AB6">
              <w:rPr>
                <w:bCs/>
                <w:sz w:val="16"/>
                <w:szCs w:val="16"/>
              </w:rPr>
              <w:t>Created</w:t>
            </w:r>
            <w:r>
              <w:rPr>
                <w:bCs/>
                <w:sz w:val="16"/>
                <w:szCs w:val="16"/>
              </w:rPr>
              <w:t xml:space="preserve">: </w:t>
            </w:r>
            <w:r w:rsidR="004C2B0E">
              <w:rPr>
                <w:bCs/>
                <w:sz w:val="16"/>
                <w:szCs w:val="16"/>
              </w:rPr>
              <w:t>January 2017</w:t>
            </w:r>
          </w:p>
          <w:p w14:paraId="71EC75C7" w14:textId="14C98AB4" w:rsidR="00C144E5" w:rsidRPr="007A3AAF" w:rsidRDefault="004C2B0E" w:rsidP="00247AB6">
            <w:pPr>
              <w:pStyle w:val="Footer"/>
              <w:ind w:left="-28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Review</w:t>
            </w:r>
            <w:r w:rsidR="00785D35">
              <w:rPr>
                <w:bCs/>
                <w:sz w:val="16"/>
                <w:szCs w:val="16"/>
              </w:rPr>
              <w:t>ed</w:t>
            </w:r>
            <w:r>
              <w:rPr>
                <w:bCs/>
                <w:sz w:val="16"/>
                <w:szCs w:val="16"/>
              </w:rPr>
              <w:t xml:space="preserve">: </w:t>
            </w:r>
            <w:r w:rsidR="00D20FED">
              <w:rPr>
                <w:bCs/>
                <w:sz w:val="16"/>
                <w:szCs w:val="16"/>
              </w:rPr>
              <w:t>Oct</w:t>
            </w:r>
            <w:r w:rsidR="00757743">
              <w:rPr>
                <w:bCs/>
                <w:sz w:val="16"/>
                <w:szCs w:val="16"/>
              </w:rPr>
              <w:t xml:space="preserve"> 2018</w:t>
            </w:r>
            <w:r w:rsidR="00D01929">
              <w:rPr>
                <w:bCs/>
                <w:sz w:val="16"/>
                <w:szCs w:val="16"/>
              </w:rPr>
              <w:t>, Mar 2019</w:t>
            </w:r>
            <w:r w:rsidR="001F1F6D">
              <w:rPr>
                <w:bCs/>
                <w:sz w:val="16"/>
                <w:szCs w:val="16"/>
              </w:rPr>
              <w:t>, Oct 2019</w:t>
            </w:r>
            <w:r w:rsidR="00A47B77">
              <w:rPr>
                <w:bCs/>
                <w:sz w:val="16"/>
                <w:szCs w:val="16"/>
              </w:rPr>
              <w:t>, May 2020</w:t>
            </w:r>
            <w:r w:rsidR="0014695B">
              <w:rPr>
                <w:bCs/>
                <w:sz w:val="16"/>
                <w:szCs w:val="16"/>
              </w:rPr>
              <w:t>, Sept 2020</w:t>
            </w:r>
            <w:r w:rsidR="0064713A">
              <w:rPr>
                <w:bCs/>
                <w:sz w:val="16"/>
                <w:szCs w:val="16"/>
              </w:rPr>
              <w:t>, Oct 2020</w:t>
            </w:r>
            <w:r w:rsidR="001E6026">
              <w:rPr>
                <w:bCs/>
                <w:sz w:val="16"/>
                <w:szCs w:val="16"/>
              </w:rPr>
              <w:t>, Nov 2021</w:t>
            </w:r>
            <w:r w:rsidR="00760149">
              <w:rPr>
                <w:bCs/>
                <w:sz w:val="16"/>
                <w:szCs w:val="16"/>
              </w:rPr>
              <w:t>, May23</w:t>
            </w:r>
          </w:p>
        </w:sdtContent>
      </w:sdt>
    </w:sdtContent>
  </w:sdt>
  <w:p w14:paraId="176F53DF" w14:textId="77777777" w:rsidR="00C144E5" w:rsidRDefault="00760149" w:rsidP="00FF09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7F57" w14:textId="77777777" w:rsidR="006A5679" w:rsidRDefault="006A5679" w:rsidP="00C40558">
      <w:pPr>
        <w:spacing w:after="0" w:line="240" w:lineRule="auto"/>
      </w:pPr>
      <w:r>
        <w:separator/>
      </w:r>
    </w:p>
  </w:footnote>
  <w:footnote w:type="continuationSeparator" w:id="0">
    <w:p w14:paraId="39DAAA2F" w14:textId="77777777" w:rsidR="006A5679" w:rsidRDefault="006A5679" w:rsidP="00C4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56F253C"/>
    <w:multiLevelType w:val="hybridMultilevel"/>
    <w:tmpl w:val="6FDCD8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48F"/>
    <w:multiLevelType w:val="hybridMultilevel"/>
    <w:tmpl w:val="E10AD8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9A5"/>
    <w:multiLevelType w:val="hybridMultilevel"/>
    <w:tmpl w:val="474A68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3FA"/>
    <w:multiLevelType w:val="hybridMultilevel"/>
    <w:tmpl w:val="33F6B9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65ED"/>
    <w:multiLevelType w:val="hybridMultilevel"/>
    <w:tmpl w:val="DEAAD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F48"/>
    <w:multiLevelType w:val="hybridMultilevel"/>
    <w:tmpl w:val="3CA877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6A11"/>
    <w:multiLevelType w:val="hybridMultilevel"/>
    <w:tmpl w:val="46C2094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20CB6"/>
    <w:multiLevelType w:val="hybridMultilevel"/>
    <w:tmpl w:val="C94C1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E75"/>
    <w:multiLevelType w:val="hybridMultilevel"/>
    <w:tmpl w:val="AB125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CD47E7"/>
    <w:multiLevelType w:val="hybridMultilevel"/>
    <w:tmpl w:val="C35AE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A6BBA"/>
    <w:multiLevelType w:val="hybridMultilevel"/>
    <w:tmpl w:val="FE7EC1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A504B"/>
    <w:multiLevelType w:val="hybridMultilevel"/>
    <w:tmpl w:val="1D7C7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D6AED"/>
    <w:multiLevelType w:val="hybridMultilevel"/>
    <w:tmpl w:val="9FA4E6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0349A"/>
    <w:multiLevelType w:val="hybridMultilevel"/>
    <w:tmpl w:val="73F89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54285"/>
    <w:multiLevelType w:val="hybridMultilevel"/>
    <w:tmpl w:val="59EC2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D41"/>
    <w:multiLevelType w:val="hybridMultilevel"/>
    <w:tmpl w:val="E4A8A4B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462AC"/>
    <w:multiLevelType w:val="hybridMultilevel"/>
    <w:tmpl w:val="58869B3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2F19"/>
    <w:multiLevelType w:val="hybridMultilevel"/>
    <w:tmpl w:val="0278144C"/>
    <w:lvl w:ilvl="0" w:tplc="C750D7D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2D5E0F"/>
    <w:multiLevelType w:val="hybridMultilevel"/>
    <w:tmpl w:val="33F2487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B3855"/>
    <w:multiLevelType w:val="hybridMultilevel"/>
    <w:tmpl w:val="A67A4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7AA"/>
    <w:multiLevelType w:val="hybridMultilevel"/>
    <w:tmpl w:val="BBCC1D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29B1"/>
    <w:multiLevelType w:val="hybridMultilevel"/>
    <w:tmpl w:val="B978E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0705F"/>
    <w:multiLevelType w:val="hybridMultilevel"/>
    <w:tmpl w:val="92589E4E"/>
    <w:lvl w:ilvl="0" w:tplc="AF141B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621FE"/>
    <w:multiLevelType w:val="hybridMultilevel"/>
    <w:tmpl w:val="E2CC51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D44FC"/>
    <w:multiLevelType w:val="hybridMultilevel"/>
    <w:tmpl w:val="60CA87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334BF"/>
    <w:multiLevelType w:val="hybridMultilevel"/>
    <w:tmpl w:val="852420A0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58F5"/>
    <w:multiLevelType w:val="hybridMultilevel"/>
    <w:tmpl w:val="D9FC2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C4683"/>
    <w:multiLevelType w:val="hybridMultilevel"/>
    <w:tmpl w:val="B8BEEF12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23"/>
  </w:num>
  <w:num w:numId="5">
    <w:abstractNumId w:val="2"/>
  </w:num>
  <w:num w:numId="6">
    <w:abstractNumId w:val="25"/>
  </w:num>
  <w:num w:numId="7">
    <w:abstractNumId w:val="15"/>
  </w:num>
  <w:num w:numId="8">
    <w:abstractNumId w:val="19"/>
  </w:num>
  <w:num w:numId="9">
    <w:abstractNumId w:val="1"/>
  </w:num>
  <w:num w:numId="10">
    <w:abstractNumId w:val="22"/>
  </w:num>
  <w:num w:numId="11">
    <w:abstractNumId w:val="12"/>
  </w:num>
  <w:num w:numId="12">
    <w:abstractNumId w:val="3"/>
  </w:num>
  <w:num w:numId="13">
    <w:abstractNumId w:val="20"/>
  </w:num>
  <w:num w:numId="14">
    <w:abstractNumId w:val="7"/>
  </w:num>
  <w:num w:numId="15">
    <w:abstractNumId w:val="26"/>
  </w:num>
  <w:num w:numId="16">
    <w:abstractNumId w:val="16"/>
  </w:num>
  <w:num w:numId="17">
    <w:abstractNumId w:val="18"/>
  </w:num>
  <w:num w:numId="18">
    <w:abstractNumId w:val="5"/>
  </w:num>
  <w:num w:numId="19">
    <w:abstractNumId w:val="13"/>
  </w:num>
  <w:num w:numId="20">
    <w:abstractNumId w:val="28"/>
  </w:num>
  <w:num w:numId="21">
    <w:abstractNumId w:val="4"/>
  </w:num>
  <w:num w:numId="22">
    <w:abstractNumId w:val="11"/>
  </w:num>
  <w:num w:numId="23">
    <w:abstractNumId w:val="6"/>
  </w:num>
  <w:num w:numId="24">
    <w:abstractNumId w:val="21"/>
  </w:num>
  <w:num w:numId="25">
    <w:abstractNumId w:val="0"/>
  </w:num>
  <w:num w:numId="26">
    <w:abstractNumId w:val="8"/>
  </w:num>
  <w:num w:numId="27">
    <w:abstractNumId w:val="14"/>
  </w:num>
  <w:num w:numId="28">
    <w:abstractNumId w:val="9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F4"/>
    <w:rsid w:val="000041C1"/>
    <w:rsid w:val="0001492B"/>
    <w:rsid w:val="00020A56"/>
    <w:rsid w:val="00033620"/>
    <w:rsid w:val="00055D65"/>
    <w:rsid w:val="00095F90"/>
    <w:rsid w:val="000B51E9"/>
    <w:rsid w:val="000D4CEF"/>
    <w:rsid w:val="00106A3F"/>
    <w:rsid w:val="00117418"/>
    <w:rsid w:val="00132C27"/>
    <w:rsid w:val="00133E7A"/>
    <w:rsid w:val="001340ED"/>
    <w:rsid w:val="0014695B"/>
    <w:rsid w:val="00173F58"/>
    <w:rsid w:val="001C50C4"/>
    <w:rsid w:val="001D2C66"/>
    <w:rsid w:val="001E6026"/>
    <w:rsid w:val="001F1F6D"/>
    <w:rsid w:val="0023014C"/>
    <w:rsid w:val="00234796"/>
    <w:rsid w:val="002373A0"/>
    <w:rsid w:val="00247AB6"/>
    <w:rsid w:val="00251689"/>
    <w:rsid w:val="00263A54"/>
    <w:rsid w:val="00295EDB"/>
    <w:rsid w:val="002A07FE"/>
    <w:rsid w:val="002C0177"/>
    <w:rsid w:val="002D1776"/>
    <w:rsid w:val="002D19A5"/>
    <w:rsid w:val="00300B62"/>
    <w:rsid w:val="00317666"/>
    <w:rsid w:val="0036456C"/>
    <w:rsid w:val="003756D3"/>
    <w:rsid w:val="003827E4"/>
    <w:rsid w:val="003F130C"/>
    <w:rsid w:val="004224D0"/>
    <w:rsid w:val="00435BCC"/>
    <w:rsid w:val="00477D0F"/>
    <w:rsid w:val="004B4180"/>
    <w:rsid w:val="004C2B0E"/>
    <w:rsid w:val="0050283C"/>
    <w:rsid w:val="00506572"/>
    <w:rsid w:val="0052591D"/>
    <w:rsid w:val="0053088E"/>
    <w:rsid w:val="00577CB0"/>
    <w:rsid w:val="00587CDB"/>
    <w:rsid w:val="005B54BD"/>
    <w:rsid w:val="005F2D7E"/>
    <w:rsid w:val="00636BF1"/>
    <w:rsid w:val="0064713A"/>
    <w:rsid w:val="006507A3"/>
    <w:rsid w:val="00653D9D"/>
    <w:rsid w:val="00692300"/>
    <w:rsid w:val="006A5679"/>
    <w:rsid w:val="006D6D82"/>
    <w:rsid w:val="006E53AC"/>
    <w:rsid w:val="00757743"/>
    <w:rsid w:val="00760149"/>
    <w:rsid w:val="0077002D"/>
    <w:rsid w:val="00785D35"/>
    <w:rsid w:val="00795040"/>
    <w:rsid w:val="007B4FF4"/>
    <w:rsid w:val="007B66D1"/>
    <w:rsid w:val="007E3932"/>
    <w:rsid w:val="007E56E8"/>
    <w:rsid w:val="0081277C"/>
    <w:rsid w:val="00824309"/>
    <w:rsid w:val="00861430"/>
    <w:rsid w:val="00862A67"/>
    <w:rsid w:val="00871D51"/>
    <w:rsid w:val="00883939"/>
    <w:rsid w:val="008D47A6"/>
    <w:rsid w:val="00954177"/>
    <w:rsid w:val="00965684"/>
    <w:rsid w:val="00970D88"/>
    <w:rsid w:val="00980E82"/>
    <w:rsid w:val="00981665"/>
    <w:rsid w:val="00A054DF"/>
    <w:rsid w:val="00A47B77"/>
    <w:rsid w:val="00A608C6"/>
    <w:rsid w:val="00A83597"/>
    <w:rsid w:val="00AA1E2D"/>
    <w:rsid w:val="00AA2DBB"/>
    <w:rsid w:val="00AB4190"/>
    <w:rsid w:val="00AF3DCF"/>
    <w:rsid w:val="00B54E33"/>
    <w:rsid w:val="00B72D7B"/>
    <w:rsid w:val="00BA6902"/>
    <w:rsid w:val="00BC6BD8"/>
    <w:rsid w:val="00BE5B16"/>
    <w:rsid w:val="00C21BEB"/>
    <w:rsid w:val="00C371E5"/>
    <w:rsid w:val="00C40558"/>
    <w:rsid w:val="00C47E35"/>
    <w:rsid w:val="00CF771B"/>
    <w:rsid w:val="00D01929"/>
    <w:rsid w:val="00D02B2E"/>
    <w:rsid w:val="00D20FED"/>
    <w:rsid w:val="00D36C86"/>
    <w:rsid w:val="00D372E9"/>
    <w:rsid w:val="00D65CE0"/>
    <w:rsid w:val="00D85312"/>
    <w:rsid w:val="00D938F9"/>
    <w:rsid w:val="00E372F6"/>
    <w:rsid w:val="00E604E9"/>
    <w:rsid w:val="00E66335"/>
    <w:rsid w:val="00E7259F"/>
    <w:rsid w:val="00E879A3"/>
    <w:rsid w:val="00E92209"/>
    <w:rsid w:val="00E955D9"/>
    <w:rsid w:val="00F358A4"/>
    <w:rsid w:val="00F87FD6"/>
    <w:rsid w:val="00F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53C73A"/>
  <w15:chartTrackingRefBased/>
  <w15:docId w15:val="{95F50840-260C-4EE3-96B3-6D3F29EE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pacing w:val="-3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F4"/>
  </w:style>
  <w:style w:type="paragraph" w:styleId="Header">
    <w:name w:val="header"/>
    <w:basedOn w:val="Normal"/>
    <w:link w:val="Head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F4"/>
  </w:style>
  <w:style w:type="character" w:styleId="PageNumber">
    <w:name w:val="page number"/>
    <w:basedOn w:val="DefaultParagraphFont"/>
    <w:rsid w:val="007B4FF4"/>
    <w:rPr>
      <w:rFonts w:cs="Times New Roman"/>
    </w:rPr>
  </w:style>
  <w:style w:type="table" w:styleId="TableGrid">
    <w:name w:val="Table Grid"/>
    <w:basedOn w:val="TableNormal"/>
    <w:uiPriority w:val="39"/>
    <w:rsid w:val="00BE5B16"/>
    <w:pPr>
      <w:spacing w:after="0" w:line="240" w:lineRule="auto"/>
    </w:pPr>
    <w:rPr>
      <w:rFonts w:ascii="Times New Roman" w:eastAsia="Times New Roman" w:hAnsi="Times New Roman"/>
      <w:spacing w:val="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FD6"/>
    <w:pPr>
      <w:spacing w:after="0" w:line="240" w:lineRule="auto"/>
      <w:ind w:left="720"/>
      <w:contextualSpacing/>
    </w:pPr>
    <w:rPr>
      <w:rFonts w:ascii="Times New Roman" w:eastAsia="Times New Roman" w:hAnsi="Times New Roman"/>
      <w:spacing w:val="0"/>
      <w:szCs w:val="24"/>
      <w:lang w:eastAsia="en-AU"/>
    </w:rPr>
  </w:style>
  <w:style w:type="paragraph" w:customStyle="1" w:styleId="Default">
    <w:name w:val="Default"/>
    <w:rsid w:val="00AA2D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A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3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ti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Yarrall</dc:creator>
  <cp:keywords/>
  <dc:description/>
  <cp:lastModifiedBy>Nathan Taylor</cp:lastModifiedBy>
  <cp:revision>2</cp:revision>
  <cp:lastPrinted>2020-10-27T21:24:00Z</cp:lastPrinted>
  <dcterms:created xsi:type="dcterms:W3CDTF">2023-05-05T03:52:00Z</dcterms:created>
  <dcterms:modified xsi:type="dcterms:W3CDTF">2023-05-05T03:52:00Z</dcterms:modified>
</cp:coreProperties>
</file>